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8D87D" w14:textId="77777777" w:rsidR="00BC5324" w:rsidRDefault="00BC5324" w:rsidP="002711C5">
      <w:pPr>
        <w:spacing w:line="276" w:lineRule="auto"/>
        <w:jc w:val="center"/>
        <w:rPr>
          <w:b/>
          <w:bCs/>
          <w:caps/>
          <w:color w:val="0000BC"/>
          <w:sz w:val="28"/>
          <w:szCs w:val="28"/>
          <w:u w:val="single"/>
        </w:rPr>
      </w:pPr>
      <w:r w:rsidRPr="000F1299">
        <w:rPr>
          <w:b/>
          <w:bCs/>
          <w:caps/>
          <w:color w:val="0000BC"/>
          <w:sz w:val="28"/>
          <w:szCs w:val="28"/>
          <w:u w:val="single"/>
        </w:rPr>
        <w:t>ZPRÁVA O ČINNOSTI ŠKOLNÍ DRUŽINY</w:t>
      </w:r>
    </w:p>
    <w:p w14:paraId="0913914E" w14:textId="4EA22723" w:rsidR="000F1299" w:rsidRPr="000F1299" w:rsidRDefault="00BE170B" w:rsidP="002711C5">
      <w:pPr>
        <w:spacing w:line="276" w:lineRule="auto"/>
        <w:jc w:val="center"/>
        <w:rPr>
          <w:b/>
          <w:bCs/>
          <w:caps/>
          <w:color w:val="0000BC"/>
          <w:sz w:val="28"/>
          <w:szCs w:val="28"/>
          <w:u w:val="single"/>
        </w:rPr>
      </w:pPr>
      <w:r>
        <w:rPr>
          <w:b/>
          <w:bCs/>
          <w:caps/>
          <w:color w:val="0000BC"/>
          <w:sz w:val="28"/>
          <w:szCs w:val="28"/>
          <w:u w:val="single"/>
        </w:rPr>
        <w:t>školní rok 202</w:t>
      </w:r>
      <w:r w:rsidR="005A08B8">
        <w:rPr>
          <w:b/>
          <w:bCs/>
          <w:caps/>
          <w:color w:val="0000BC"/>
          <w:sz w:val="28"/>
          <w:szCs w:val="28"/>
          <w:u w:val="single"/>
        </w:rPr>
        <w:t>3</w:t>
      </w:r>
      <w:r w:rsidR="00E25481">
        <w:rPr>
          <w:b/>
          <w:bCs/>
          <w:caps/>
          <w:color w:val="0000BC"/>
          <w:sz w:val="28"/>
          <w:szCs w:val="28"/>
          <w:u w:val="single"/>
        </w:rPr>
        <w:t>/202</w:t>
      </w:r>
      <w:r w:rsidR="005A08B8">
        <w:rPr>
          <w:b/>
          <w:bCs/>
          <w:caps/>
          <w:color w:val="0000BC"/>
          <w:sz w:val="28"/>
          <w:szCs w:val="28"/>
          <w:u w:val="single"/>
        </w:rPr>
        <w:t>4</w:t>
      </w:r>
    </w:p>
    <w:p w14:paraId="3B76D095" w14:textId="294D30F1" w:rsidR="00BE018D" w:rsidRPr="00116506" w:rsidRDefault="00BE018D" w:rsidP="00BE018D">
      <w:pPr>
        <w:spacing w:line="276" w:lineRule="auto"/>
        <w:rPr>
          <w:caps/>
        </w:rPr>
      </w:pPr>
    </w:p>
    <w:p w14:paraId="7FA87766" w14:textId="140953D2" w:rsidR="00732630" w:rsidRDefault="008E28F4" w:rsidP="00732630">
      <w:pPr>
        <w:spacing w:line="276" w:lineRule="auto"/>
        <w:rPr>
          <w:b/>
          <w:bCs/>
          <w:caps/>
        </w:rPr>
      </w:pPr>
      <w:r>
        <w:rPr>
          <w:b/>
          <w:bCs/>
          <w:caps/>
          <w:color w:val="0000BC"/>
          <w:sz w:val="28"/>
          <w:szCs w:val="28"/>
        </w:rPr>
        <w:t xml:space="preserve">   </w:t>
      </w:r>
    </w:p>
    <w:p w14:paraId="203F180B" w14:textId="6C431CD9" w:rsidR="00BC5324" w:rsidRPr="00A35204" w:rsidRDefault="001042ED" w:rsidP="00A35204">
      <w:pPr>
        <w:spacing w:line="276" w:lineRule="auto"/>
        <w:rPr>
          <w:caps/>
        </w:rPr>
      </w:pPr>
      <w:r>
        <w:rPr>
          <w:rFonts w:eastAsia="Arial"/>
        </w:rPr>
        <w:t xml:space="preserve">   </w:t>
      </w:r>
      <w:r w:rsidR="00C85725">
        <w:rPr>
          <w:rFonts w:eastAsia="Arial"/>
        </w:rPr>
        <w:t xml:space="preserve"> </w:t>
      </w:r>
      <w:r w:rsidR="00212065">
        <w:rPr>
          <w:rFonts w:eastAsia="Arial"/>
        </w:rPr>
        <w:t xml:space="preserve"> </w:t>
      </w:r>
      <w:r w:rsidR="00851728">
        <w:rPr>
          <w:rFonts w:eastAsia="Arial"/>
        </w:rPr>
        <w:t>Ve školním roce 202</w:t>
      </w:r>
      <w:r w:rsidR="00270B90">
        <w:rPr>
          <w:rFonts w:eastAsia="Arial"/>
        </w:rPr>
        <w:t>3</w:t>
      </w:r>
      <w:r w:rsidR="00851728">
        <w:rPr>
          <w:rFonts w:eastAsia="Arial"/>
        </w:rPr>
        <w:t>/202</w:t>
      </w:r>
      <w:r w:rsidR="00270B90">
        <w:rPr>
          <w:rFonts w:eastAsia="Arial"/>
        </w:rPr>
        <w:t>4</w:t>
      </w:r>
      <w:r w:rsidR="00BC5324" w:rsidRPr="00BC5324">
        <w:rPr>
          <w:rFonts w:eastAsia="Arial"/>
        </w:rPr>
        <w:t xml:space="preserve"> pracovala na naší škole </w:t>
      </w:r>
      <w:r w:rsidR="008277CA">
        <w:rPr>
          <w:rFonts w:eastAsia="Arial"/>
        </w:rPr>
        <w:t>čtyři oddělení</w:t>
      </w:r>
      <w:r w:rsidR="00BC5324" w:rsidRPr="00BC5324">
        <w:rPr>
          <w:rFonts w:eastAsia="Arial"/>
        </w:rPr>
        <w:t xml:space="preserve"> </w:t>
      </w:r>
      <w:r w:rsidR="0048275D">
        <w:rPr>
          <w:rFonts w:eastAsia="Arial"/>
        </w:rPr>
        <w:t>školní družiny</w:t>
      </w:r>
      <w:r w:rsidR="00A35204">
        <w:rPr>
          <w:rFonts w:eastAsia="Arial"/>
        </w:rPr>
        <w:t xml:space="preserve">. </w:t>
      </w:r>
      <w:r w:rsidR="00BC5324" w:rsidRPr="00BC5324">
        <w:rPr>
          <w:rFonts w:eastAsia="Arial"/>
        </w:rPr>
        <w:t xml:space="preserve">K zájmovému vzdělávání ve školní družině se přihlásilo </w:t>
      </w:r>
      <w:r w:rsidR="00270B90">
        <w:rPr>
          <w:rFonts w:eastAsia="Arial"/>
        </w:rPr>
        <w:t>102</w:t>
      </w:r>
      <w:r w:rsidR="00BC5324">
        <w:rPr>
          <w:rFonts w:eastAsia="Arial"/>
        </w:rPr>
        <w:t xml:space="preserve"> </w:t>
      </w:r>
      <w:r w:rsidR="00BC5324" w:rsidRPr="00BC5324">
        <w:rPr>
          <w:rFonts w:eastAsia="Arial"/>
        </w:rPr>
        <w:t>žáků.</w:t>
      </w:r>
    </w:p>
    <w:p w14:paraId="2F8A2B40" w14:textId="77777777" w:rsidR="00BC5324" w:rsidRDefault="00BC5324" w:rsidP="00BC5324">
      <w:pPr>
        <w:pStyle w:val="Bezmezer"/>
        <w:rPr>
          <w:rFonts w:eastAsia="Arial"/>
        </w:rPr>
      </w:pPr>
    </w:p>
    <w:p w14:paraId="62A9F424" w14:textId="5DAB50FF" w:rsidR="00BC5324" w:rsidRPr="005145F6" w:rsidRDefault="00BC5324" w:rsidP="00BC5324">
      <w:pPr>
        <w:spacing w:line="276" w:lineRule="auto"/>
        <w:jc w:val="both"/>
        <w:rPr>
          <w:rFonts w:eastAsia="Arial"/>
        </w:rPr>
      </w:pPr>
      <w:r w:rsidRPr="005145F6">
        <w:rPr>
          <w:rFonts w:eastAsia="Arial"/>
        </w:rPr>
        <w:t>1</w:t>
      </w:r>
      <w:r>
        <w:rPr>
          <w:rFonts w:eastAsia="Arial"/>
        </w:rPr>
        <w:t xml:space="preserve">. oddělení – </w:t>
      </w:r>
      <w:r w:rsidR="00EF0E4D">
        <w:rPr>
          <w:rFonts w:eastAsia="Arial"/>
        </w:rPr>
        <w:t xml:space="preserve">Monika </w:t>
      </w:r>
      <w:proofErr w:type="spellStart"/>
      <w:r w:rsidR="00EF0E4D">
        <w:rPr>
          <w:rFonts w:eastAsia="Arial"/>
        </w:rPr>
        <w:t>Jopková</w:t>
      </w:r>
      <w:proofErr w:type="spellEnd"/>
      <w:r>
        <w:rPr>
          <w:rFonts w:eastAsia="Arial"/>
        </w:rPr>
        <w:t xml:space="preserve"> - </w:t>
      </w:r>
      <w:r w:rsidR="00EF0E4D">
        <w:rPr>
          <w:rFonts w:eastAsia="Arial"/>
        </w:rPr>
        <w:t>30</w:t>
      </w:r>
      <w:r>
        <w:rPr>
          <w:rFonts w:eastAsia="Arial"/>
        </w:rPr>
        <w:t xml:space="preserve"> žáků, </w:t>
      </w:r>
      <w:r w:rsidR="00EF0E4D">
        <w:rPr>
          <w:rFonts w:eastAsia="Arial"/>
        </w:rPr>
        <w:t>19</w:t>
      </w:r>
      <w:r>
        <w:rPr>
          <w:rFonts w:eastAsia="Arial"/>
        </w:rPr>
        <w:t xml:space="preserve"> chlapců, 1</w:t>
      </w:r>
      <w:r w:rsidR="00EF0E4D">
        <w:rPr>
          <w:rFonts w:eastAsia="Arial"/>
        </w:rPr>
        <w:t>1</w:t>
      </w:r>
      <w:r w:rsidR="003E2CBF">
        <w:rPr>
          <w:rFonts w:eastAsia="Arial"/>
        </w:rPr>
        <w:t xml:space="preserve"> </w:t>
      </w:r>
      <w:r w:rsidRPr="005145F6">
        <w:rPr>
          <w:rFonts w:eastAsia="Arial"/>
        </w:rPr>
        <w:t>dívek</w:t>
      </w:r>
    </w:p>
    <w:p w14:paraId="57D647C5" w14:textId="25DCE034" w:rsidR="000C3AC0" w:rsidRPr="005145F6" w:rsidRDefault="00BC5324" w:rsidP="000C3AC0">
      <w:pPr>
        <w:spacing w:line="276" w:lineRule="auto"/>
        <w:jc w:val="both"/>
        <w:rPr>
          <w:rFonts w:eastAsia="Arial"/>
        </w:rPr>
      </w:pPr>
      <w:r w:rsidRPr="06230369">
        <w:rPr>
          <w:rFonts w:eastAsia="Arial"/>
        </w:rPr>
        <w:t xml:space="preserve">2. oddělení – </w:t>
      </w:r>
      <w:r w:rsidR="00C06F5B" w:rsidRPr="06230369">
        <w:rPr>
          <w:rFonts w:eastAsia="Arial"/>
        </w:rPr>
        <w:t>Mgr. Ivona Kaletová</w:t>
      </w:r>
      <w:r w:rsidR="000C3AC0">
        <w:rPr>
          <w:rFonts w:eastAsia="Arial"/>
        </w:rPr>
        <w:t xml:space="preserve"> (od 1. 2. 2024 Bc. Marcela Chýlová) </w:t>
      </w:r>
      <w:r w:rsidR="000C0EC1">
        <w:rPr>
          <w:rFonts w:eastAsia="Arial"/>
        </w:rPr>
        <w:t>–</w:t>
      </w:r>
      <w:r w:rsidR="000C3AC0">
        <w:rPr>
          <w:rFonts w:eastAsia="Arial"/>
        </w:rPr>
        <w:t xml:space="preserve"> 27</w:t>
      </w:r>
      <w:r w:rsidR="000C0EC1">
        <w:rPr>
          <w:rFonts w:eastAsia="Arial"/>
        </w:rPr>
        <w:t xml:space="preserve"> žáků, 12 </w:t>
      </w:r>
      <w:proofErr w:type="gramStart"/>
      <w:r w:rsidR="00E21795">
        <w:rPr>
          <w:rFonts w:eastAsia="Arial"/>
        </w:rPr>
        <w:t>c</w:t>
      </w:r>
      <w:r w:rsidR="000C0EC1">
        <w:rPr>
          <w:rFonts w:eastAsia="Arial"/>
        </w:rPr>
        <w:t xml:space="preserve">hlapců, </w:t>
      </w:r>
      <w:r w:rsidR="009E7A0D">
        <w:rPr>
          <w:rFonts w:eastAsia="Arial"/>
        </w:rPr>
        <w:t xml:space="preserve">  </w:t>
      </w:r>
      <w:proofErr w:type="gramEnd"/>
      <w:r w:rsidR="009E7A0D">
        <w:rPr>
          <w:rFonts w:eastAsia="Arial"/>
        </w:rPr>
        <w:t xml:space="preserve">     </w:t>
      </w:r>
      <w:r w:rsidR="00882951">
        <w:rPr>
          <w:rFonts w:eastAsia="Arial"/>
        </w:rPr>
        <w:t xml:space="preserve">15 dívek </w:t>
      </w:r>
    </w:p>
    <w:p w14:paraId="22CCE0B8" w14:textId="4E1E3990" w:rsidR="00BC5324" w:rsidRPr="005145F6" w:rsidRDefault="00BC5324" w:rsidP="00BC5324">
      <w:pPr>
        <w:spacing w:line="276" w:lineRule="auto"/>
        <w:jc w:val="both"/>
        <w:rPr>
          <w:rFonts w:eastAsia="Arial"/>
        </w:rPr>
      </w:pPr>
      <w:r w:rsidRPr="06230369">
        <w:rPr>
          <w:rFonts w:eastAsia="Arial"/>
        </w:rPr>
        <w:t>3. oddělení</w:t>
      </w:r>
      <w:r w:rsidR="00B942F6">
        <w:rPr>
          <w:rFonts w:eastAsia="Arial"/>
        </w:rPr>
        <w:t xml:space="preserve"> – Irena Kubiková - </w:t>
      </w:r>
      <w:r w:rsidRPr="06230369">
        <w:rPr>
          <w:rFonts w:eastAsia="Arial"/>
        </w:rPr>
        <w:t>2</w:t>
      </w:r>
      <w:r w:rsidR="00123B3C">
        <w:rPr>
          <w:rFonts w:eastAsia="Arial"/>
        </w:rPr>
        <w:t>9</w:t>
      </w:r>
      <w:r w:rsidRPr="06230369">
        <w:rPr>
          <w:rFonts w:eastAsia="Arial"/>
        </w:rPr>
        <w:t xml:space="preserve"> žáků, 1</w:t>
      </w:r>
      <w:r w:rsidR="00420325">
        <w:rPr>
          <w:rFonts w:eastAsia="Arial"/>
        </w:rPr>
        <w:t>8</w:t>
      </w:r>
      <w:r w:rsidRPr="06230369">
        <w:rPr>
          <w:rFonts w:eastAsia="Arial"/>
        </w:rPr>
        <w:t xml:space="preserve"> chlapců, 1</w:t>
      </w:r>
      <w:r w:rsidR="00420325">
        <w:rPr>
          <w:rFonts w:eastAsia="Arial"/>
        </w:rPr>
        <w:t>1</w:t>
      </w:r>
      <w:r w:rsidRPr="06230369">
        <w:rPr>
          <w:rFonts w:eastAsia="Arial"/>
        </w:rPr>
        <w:t xml:space="preserve"> dívek</w:t>
      </w:r>
    </w:p>
    <w:p w14:paraId="28D5A86B" w14:textId="23C1F21F" w:rsidR="00BC5324" w:rsidRDefault="00BC5324" w:rsidP="00BC5324">
      <w:pPr>
        <w:spacing w:line="276" w:lineRule="auto"/>
        <w:jc w:val="both"/>
        <w:rPr>
          <w:rFonts w:eastAsia="Arial"/>
        </w:rPr>
      </w:pPr>
      <w:r w:rsidRPr="06230369">
        <w:rPr>
          <w:rFonts w:eastAsia="Arial"/>
        </w:rPr>
        <w:t xml:space="preserve">4. oddělení – Bc. Uršula Kostková </w:t>
      </w:r>
      <w:proofErr w:type="spellStart"/>
      <w:r w:rsidRPr="06230369">
        <w:rPr>
          <w:rFonts w:eastAsia="Arial"/>
        </w:rPr>
        <w:t>Kujawová</w:t>
      </w:r>
      <w:proofErr w:type="spellEnd"/>
      <w:r w:rsidRPr="06230369">
        <w:rPr>
          <w:rFonts w:eastAsia="Arial"/>
        </w:rPr>
        <w:t xml:space="preserve"> - 1</w:t>
      </w:r>
      <w:r w:rsidR="00904E37">
        <w:rPr>
          <w:rFonts w:eastAsia="Arial"/>
        </w:rPr>
        <w:t>6</w:t>
      </w:r>
      <w:r w:rsidRPr="06230369">
        <w:rPr>
          <w:rFonts w:eastAsia="Arial"/>
        </w:rPr>
        <w:t xml:space="preserve"> žáků,</w:t>
      </w:r>
      <w:r w:rsidR="006E430A">
        <w:rPr>
          <w:rFonts w:eastAsia="Arial"/>
        </w:rPr>
        <w:t xml:space="preserve"> 9</w:t>
      </w:r>
      <w:r w:rsidRPr="06230369">
        <w:rPr>
          <w:rFonts w:eastAsia="Arial"/>
        </w:rPr>
        <w:t xml:space="preserve"> chlapců, </w:t>
      </w:r>
      <w:r w:rsidR="006E430A">
        <w:rPr>
          <w:rFonts w:eastAsia="Arial"/>
        </w:rPr>
        <w:t>7</w:t>
      </w:r>
      <w:r w:rsidRPr="06230369">
        <w:rPr>
          <w:rFonts w:eastAsia="Arial"/>
        </w:rPr>
        <w:t xml:space="preserve"> dív</w:t>
      </w:r>
      <w:r w:rsidR="00CA7BEC">
        <w:rPr>
          <w:rFonts w:eastAsia="Arial"/>
        </w:rPr>
        <w:t>ek</w:t>
      </w:r>
    </w:p>
    <w:p w14:paraId="27AAE5D7" w14:textId="77777777" w:rsidR="00BC5324" w:rsidRDefault="00BC5324" w:rsidP="00BC5324">
      <w:pPr>
        <w:spacing w:line="276" w:lineRule="auto"/>
        <w:ind w:left="360"/>
        <w:jc w:val="both"/>
        <w:rPr>
          <w:rFonts w:eastAsia="Arial"/>
        </w:rPr>
      </w:pPr>
      <w:r>
        <w:rPr>
          <w:rFonts w:eastAsia="Arial"/>
        </w:rPr>
        <w:t xml:space="preserve">         </w:t>
      </w:r>
    </w:p>
    <w:p w14:paraId="32F86771" w14:textId="77777777" w:rsidR="00E17CF2" w:rsidRDefault="00E17CF2" w:rsidP="00851728">
      <w:pPr>
        <w:spacing w:line="276" w:lineRule="auto"/>
        <w:jc w:val="center"/>
        <w:rPr>
          <w:rFonts w:eastAsia="Arial"/>
          <w:b/>
        </w:rPr>
      </w:pPr>
    </w:p>
    <w:p w14:paraId="62404232" w14:textId="2EF9A2A5" w:rsidR="00BC5324" w:rsidRDefault="00BC5324" w:rsidP="00851728">
      <w:pPr>
        <w:spacing w:line="276" w:lineRule="auto"/>
        <w:jc w:val="center"/>
        <w:rPr>
          <w:rFonts w:eastAsia="Arial"/>
          <w:b/>
        </w:rPr>
      </w:pPr>
      <w:r w:rsidRPr="005145F6">
        <w:rPr>
          <w:rFonts w:eastAsia="Arial"/>
          <w:b/>
        </w:rPr>
        <w:t>Charakteristika a provoz ŠD</w:t>
      </w:r>
    </w:p>
    <w:p w14:paraId="563850E1" w14:textId="77777777" w:rsidR="00851728" w:rsidRDefault="00851728" w:rsidP="00851728">
      <w:pPr>
        <w:spacing w:line="276" w:lineRule="auto"/>
        <w:jc w:val="both"/>
        <w:rPr>
          <w:rFonts w:eastAsia="Arial"/>
          <w:b/>
        </w:rPr>
      </w:pPr>
    </w:p>
    <w:p w14:paraId="4983A3FA" w14:textId="5392F9AE" w:rsidR="00851728" w:rsidRDefault="00516B07" w:rsidP="00516B07">
      <w:pPr>
        <w:spacing w:line="276" w:lineRule="auto"/>
        <w:jc w:val="both"/>
        <w:rPr>
          <w:rFonts w:eastAsia="Arial"/>
        </w:rPr>
      </w:pPr>
      <w:r>
        <w:rPr>
          <w:rFonts w:eastAsia="Arial"/>
        </w:rPr>
        <w:t xml:space="preserve">     </w:t>
      </w:r>
      <w:r w:rsidR="00212065">
        <w:rPr>
          <w:rFonts w:eastAsia="Arial"/>
        </w:rPr>
        <w:t xml:space="preserve"> </w:t>
      </w:r>
      <w:r w:rsidR="00851728" w:rsidRPr="00851728">
        <w:rPr>
          <w:rFonts w:eastAsia="Arial"/>
        </w:rPr>
        <w:t xml:space="preserve">Školní družina je školské zařízení výchovy mimo vyučování a neměla by být chápána jako pouhá sociální služba (viz hlídání dětí). Je součástí školy a podílí se na realizaci Školního vzdělávacího programu. Klíčové kompetence jsou v její činnosti zaměřeny především na výchovu. Školní družina však není pokračováním vyučování. </w:t>
      </w:r>
    </w:p>
    <w:p w14:paraId="76B1EA93" w14:textId="3440B66E" w:rsidR="00516B07" w:rsidRDefault="0077177A" w:rsidP="00516B07">
      <w:pPr>
        <w:spacing w:line="276" w:lineRule="auto"/>
        <w:jc w:val="both"/>
        <w:rPr>
          <w:rFonts w:eastAsia="Arial"/>
        </w:rPr>
      </w:pPr>
      <w:r>
        <w:rPr>
          <w:rFonts w:eastAsia="Arial"/>
        </w:rPr>
        <w:t xml:space="preserve">    </w:t>
      </w:r>
      <w:r w:rsidR="00C85725">
        <w:rPr>
          <w:rFonts w:eastAsia="Arial"/>
        </w:rPr>
        <w:t xml:space="preserve">  </w:t>
      </w:r>
      <w:r w:rsidR="00552190">
        <w:rPr>
          <w:rFonts w:eastAsia="Arial"/>
        </w:rPr>
        <w:t xml:space="preserve">Poslání </w:t>
      </w:r>
      <w:r w:rsidR="00796D18">
        <w:rPr>
          <w:rFonts w:eastAsia="Arial"/>
        </w:rPr>
        <w:t>školní družiny je přispívat k rozvoji zájmů a nadání dětí</w:t>
      </w:r>
      <w:r w:rsidR="0067378D">
        <w:rPr>
          <w:rFonts w:eastAsia="Arial"/>
        </w:rPr>
        <w:t>, podílet se na efektivním využití volného času</w:t>
      </w:r>
      <w:r w:rsidR="007C74A5">
        <w:rPr>
          <w:rFonts w:eastAsia="Arial"/>
        </w:rPr>
        <w:t xml:space="preserve"> dětí, zabezpečit odpočinek a rekreaci dětí a také</w:t>
      </w:r>
      <w:r w:rsidR="00721F09">
        <w:rPr>
          <w:rFonts w:eastAsia="Arial"/>
        </w:rPr>
        <w:t xml:space="preserve"> působit jako dohled v době po vyučování. </w:t>
      </w:r>
      <w:r w:rsidR="00FB4522">
        <w:rPr>
          <w:rFonts w:eastAsia="Arial"/>
        </w:rPr>
        <w:t>Školní družina nabízí žákům smysluplné využití</w:t>
      </w:r>
      <w:r w:rsidR="006E02D6">
        <w:rPr>
          <w:rFonts w:eastAsia="Arial"/>
        </w:rPr>
        <w:t xml:space="preserve"> volného času před začátkem vyučování i po jeho ukončení</w:t>
      </w:r>
      <w:r w:rsidR="00AF290E">
        <w:rPr>
          <w:rFonts w:eastAsia="Arial"/>
        </w:rPr>
        <w:t>.</w:t>
      </w:r>
    </w:p>
    <w:p w14:paraId="74D13E2D" w14:textId="0EB0D5AA" w:rsidR="00821F5D" w:rsidRDefault="0083515E" w:rsidP="00516B07">
      <w:pPr>
        <w:spacing w:line="276" w:lineRule="auto"/>
        <w:jc w:val="both"/>
        <w:rPr>
          <w:rFonts w:eastAsia="Arial"/>
        </w:rPr>
      </w:pPr>
      <w:r>
        <w:rPr>
          <w:rFonts w:eastAsia="Arial"/>
        </w:rPr>
        <w:t xml:space="preserve">      V letošním školním roce došlo</w:t>
      </w:r>
      <w:r w:rsidR="0096220D">
        <w:rPr>
          <w:rFonts w:eastAsia="Arial"/>
        </w:rPr>
        <w:t xml:space="preserve"> </w:t>
      </w:r>
      <w:r>
        <w:rPr>
          <w:rFonts w:eastAsia="Arial"/>
        </w:rPr>
        <w:t>k zásadním změnám</w:t>
      </w:r>
      <w:r w:rsidR="004C4179">
        <w:rPr>
          <w:rFonts w:eastAsia="Arial"/>
        </w:rPr>
        <w:t>. Vzhledem k vysokému počtu přihlášených dětí</w:t>
      </w:r>
      <w:r w:rsidR="003475FA">
        <w:rPr>
          <w:rFonts w:eastAsia="Arial"/>
        </w:rPr>
        <w:t xml:space="preserve"> z naší školy jsme navýšili kapacitu </w:t>
      </w:r>
      <w:r w:rsidR="009E1653">
        <w:rPr>
          <w:rFonts w:eastAsia="Arial"/>
        </w:rPr>
        <w:t>školní družiny na 120 dětí. Bylo tedy nutné</w:t>
      </w:r>
      <w:r w:rsidR="00F3140D">
        <w:rPr>
          <w:rFonts w:eastAsia="Arial"/>
        </w:rPr>
        <w:t xml:space="preserve">, </w:t>
      </w:r>
      <w:r w:rsidR="00B862C5">
        <w:rPr>
          <w:rFonts w:eastAsia="Arial"/>
        </w:rPr>
        <w:t>aby si církevní škola</w:t>
      </w:r>
      <w:r w:rsidR="00EF2657">
        <w:rPr>
          <w:rFonts w:eastAsia="Arial"/>
        </w:rPr>
        <w:t xml:space="preserve"> zřídila své vlastní oddělení školní družiny</w:t>
      </w:r>
      <w:r w:rsidR="0096220D">
        <w:rPr>
          <w:rFonts w:eastAsia="Arial"/>
        </w:rPr>
        <w:t>.</w:t>
      </w:r>
      <w:r w:rsidR="00241031">
        <w:rPr>
          <w:rFonts w:eastAsia="Arial"/>
        </w:rPr>
        <w:t xml:space="preserve"> Také došlo k obměně vychovatelek</w:t>
      </w:r>
      <w:r w:rsidR="00BE10C8">
        <w:rPr>
          <w:rFonts w:eastAsia="Arial"/>
        </w:rPr>
        <w:t>, kdy jedna odešla do důchodu a další</w:t>
      </w:r>
      <w:r w:rsidR="001920FD">
        <w:rPr>
          <w:rFonts w:eastAsia="Arial"/>
        </w:rPr>
        <w:t xml:space="preserve"> přešla na pozici asistenta pedagoga.</w:t>
      </w:r>
    </w:p>
    <w:p w14:paraId="7F5D0738" w14:textId="259C2A68" w:rsidR="00773355" w:rsidRPr="00516B07" w:rsidRDefault="00564CD2" w:rsidP="00516B07">
      <w:pPr>
        <w:spacing w:line="276" w:lineRule="auto"/>
        <w:jc w:val="both"/>
        <w:rPr>
          <w:rFonts w:eastAsia="Arial"/>
          <w:b/>
        </w:rPr>
      </w:pPr>
      <w:r>
        <w:rPr>
          <w:rFonts w:eastAsia="Arial"/>
        </w:rPr>
        <w:t xml:space="preserve">      V tomto školním roce</w:t>
      </w:r>
      <w:r w:rsidR="00C96B6F">
        <w:rPr>
          <w:rFonts w:eastAsia="Arial"/>
        </w:rPr>
        <w:t xml:space="preserve"> jsme začali používat aplikaci BAKALÁŘI</w:t>
      </w:r>
      <w:r w:rsidR="00306E89">
        <w:rPr>
          <w:rFonts w:eastAsia="Arial"/>
        </w:rPr>
        <w:t xml:space="preserve">, která nám usnadňuje </w:t>
      </w:r>
      <w:r w:rsidR="00A5074E">
        <w:rPr>
          <w:rFonts w:eastAsia="Arial"/>
        </w:rPr>
        <w:t>jak komunikaci mezi školní družinou a rodiči, ale také</w:t>
      </w:r>
      <w:r w:rsidR="000F0B1B">
        <w:rPr>
          <w:rFonts w:eastAsia="Arial"/>
        </w:rPr>
        <w:t xml:space="preserve"> v dokumentaci pro ŠD</w:t>
      </w:r>
      <w:r w:rsidR="001C1A7A">
        <w:rPr>
          <w:rFonts w:eastAsia="Arial"/>
        </w:rPr>
        <w:t xml:space="preserve"> (docházka dětí</w:t>
      </w:r>
      <w:r w:rsidR="002B47DC">
        <w:rPr>
          <w:rFonts w:eastAsia="Arial"/>
        </w:rPr>
        <w:t>, třídní kniha).</w:t>
      </w:r>
    </w:p>
    <w:p w14:paraId="228109FB" w14:textId="64248518" w:rsidR="00516B07" w:rsidRDefault="00516B07" w:rsidP="00516B07">
      <w:pPr>
        <w:spacing w:line="276" w:lineRule="auto"/>
        <w:jc w:val="both"/>
        <w:rPr>
          <w:rFonts w:eastAsia="Arial"/>
        </w:rPr>
      </w:pPr>
      <w:r w:rsidRPr="009A516E">
        <w:rPr>
          <w:rFonts w:eastAsia="Arial"/>
        </w:rPr>
        <w:t xml:space="preserve">      Činnosti školní družiny byly různorodé, vzájemně se prolínaly, pravidelně střídaly a navazovaly na sebe. Vycházely z aktuální situace, konkrétního počasí a ročního období, ale především také z požadavků dětí. Vzhledem k tomu, že převažují spíše mladší žáci, musí být k této skutečnosti při plánování činností přihlíženo. Mezi hlavní cíle </w:t>
      </w:r>
      <w:proofErr w:type="gramStart"/>
      <w:r w:rsidRPr="009A516E">
        <w:rPr>
          <w:rFonts w:eastAsia="Arial"/>
        </w:rPr>
        <w:t>patří</w:t>
      </w:r>
      <w:proofErr w:type="gramEnd"/>
      <w:r w:rsidRPr="009A516E">
        <w:rPr>
          <w:rFonts w:eastAsia="Arial"/>
        </w:rPr>
        <w:t xml:space="preserve"> odstraňování únavy u dětí po dopoledním vyučování, ke zdravému životnímu stylu a snažit se o to</w:t>
      </w:r>
      <w:r>
        <w:rPr>
          <w:rFonts w:eastAsia="Arial"/>
        </w:rPr>
        <w:t xml:space="preserve">, </w:t>
      </w:r>
      <w:r w:rsidRPr="009A516E">
        <w:rPr>
          <w:rFonts w:eastAsia="Arial"/>
        </w:rPr>
        <w:t>aby byl čas strávený ve školní družině pro děti zajímavý, poučný, ale především příjemný. Pravidelně byly zařazovány sportovní aktivity spoje</w:t>
      </w:r>
      <w:r>
        <w:rPr>
          <w:rFonts w:eastAsia="Arial"/>
        </w:rPr>
        <w:t>né s pobytem dětí venku. Žáci také rozvíjeli</w:t>
      </w:r>
      <w:r w:rsidRPr="009A516E">
        <w:rPr>
          <w:rFonts w:eastAsia="Arial"/>
        </w:rPr>
        <w:t xml:space="preserve"> nejrůznějšími a netradičními technikami své pracovní a výtvarné dovednosti. Velmi často a rády si společně s žáky povídáme, hrajeme kolektivní, společenské a deskové hry a tvoříme skupinové práce. Společně s dětmi jsme se také podílely na </w:t>
      </w:r>
      <w:r w:rsidR="004D36C7">
        <w:rPr>
          <w:rFonts w:eastAsia="Arial"/>
        </w:rPr>
        <w:t xml:space="preserve">celoroční </w:t>
      </w:r>
      <w:r w:rsidRPr="009A516E">
        <w:rPr>
          <w:rFonts w:eastAsia="Arial"/>
        </w:rPr>
        <w:t>výzdobě školy.</w:t>
      </w:r>
    </w:p>
    <w:p w14:paraId="4B68B055" w14:textId="2EED9C8D" w:rsidR="00516B07" w:rsidRDefault="00516B07" w:rsidP="00AC2ED2">
      <w:pPr>
        <w:pStyle w:val="Standard"/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5145F6">
        <w:rPr>
          <w:rFonts w:ascii="Times New Roman" w:eastAsia="Arial" w:hAnsi="Times New Roman" w:cs="Times New Roman"/>
        </w:rPr>
        <w:t>Provoz školní družiny byl zajišťován v rámci ranní družiny od 6:00 - 8:</w:t>
      </w:r>
      <w:r w:rsidR="00CB593C">
        <w:rPr>
          <w:rFonts w:ascii="Times New Roman" w:eastAsia="Arial" w:hAnsi="Times New Roman" w:cs="Times New Roman"/>
        </w:rPr>
        <w:t>5</w:t>
      </w:r>
      <w:r w:rsidRPr="005145F6">
        <w:rPr>
          <w:rFonts w:ascii="Times New Roman" w:eastAsia="Arial" w:hAnsi="Times New Roman" w:cs="Times New Roman"/>
        </w:rPr>
        <w:t xml:space="preserve">5 a odpoledne </w:t>
      </w:r>
      <w:r>
        <w:rPr>
          <w:rFonts w:ascii="Times New Roman" w:eastAsia="Arial" w:hAnsi="Times New Roman" w:cs="Times New Roman"/>
        </w:rPr>
        <w:t>od 11:</w:t>
      </w:r>
      <w:r w:rsidR="00CB593C">
        <w:rPr>
          <w:rFonts w:ascii="Times New Roman" w:eastAsia="Arial" w:hAnsi="Times New Roman" w:cs="Times New Roman"/>
        </w:rPr>
        <w:t>4</w:t>
      </w:r>
      <w:r>
        <w:rPr>
          <w:rFonts w:ascii="Times New Roman" w:eastAsia="Arial" w:hAnsi="Times New Roman" w:cs="Times New Roman"/>
        </w:rPr>
        <w:t>0 - 16:30</w:t>
      </w:r>
      <w:r w:rsidRPr="005145F6">
        <w:rPr>
          <w:rFonts w:ascii="Times New Roman" w:eastAsia="Arial" w:hAnsi="Times New Roman" w:cs="Times New Roman"/>
        </w:rPr>
        <w:t xml:space="preserve"> hod. Práce ve školní družině se řídila ŠVP pro zájmové vzdě</w:t>
      </w:r>
      <w:r>
        <w:rPr>
          <w:rFonts w:ascii="Times New Roman" w:eastAsia="Arial" w:hAnsi="Times New Roman" w:cs="Times New Roman"/>
        </w:rPr>
        <w:t>lávání vypracovaným k 1. 9. 202</w:t>
      </w:r>
      <w:r w:rsidR="0064082F">
        <w:rPr>
          <w:rFonts w:ascii="Times New Roman" w:eastAsia="Arial" w:hAnsi="Times New Roman" w:cs="Times New Roman"/>
        </w:rPr>
        <w:t>3</w:t>
      </w:r>
      <w:r w:rsidRPr="005145F6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č</w:t>
      </w:r>
      <w:r>
        <w:rPr>
          <w:rFonts w:ascii="Times New Roman" w:hAnsi="Times New Roman" w:cs="Times New Roman"/>
        </w:rPr>
        <w:t>. j. 7ZŠ/</w:t>
      </w:r>
      <w:r w:rsidR="00C04E3E">
        <w:rPr>
          <w:rFonts w:ascii="Times New Roman" w:hAnsi="Times New Roman" w:cs="Times New Roman"/>
        </w:rPr>
        <w:t>1026/2023</w:t>
      </w:r>
      <w:r w:rsidRPr="005145F6">
        <w:rPr>
          <w:rFonts w:ascii="Times New Roman" w:hAnsi="Times New Roman" w:cs="Times New Roman"/>
        </w:rPr>
        <w:t>.</w:t>
      </w:r>
      <w:r w:rsidRPr="005145F6">
        <w:rPr>
          <w:rFonts w:ascii="Times New Roman" w:eastAsia="Arial" w:hAnsi="Times New Roman" w:cs="Times New Roman"/>
        </w:rPr>
        <w:t xml:space="preserve"> V rámci ŠVP plníme základní okruhy tématy </w:t>
      </w:r>
      <w:r w:rsidRPr="005145F6">
        <w:rPr>
          <w:rFonts w:ascii="Times New Roman" w:eastAsia="Arial" w:hAnsi="Times New Roman" w:cs="Times New Roman"/>
        </w:rPr>
        <w:lastRenderedPageBreak/>
        <w:t>daná. Vytvářeli jsme podnětné prostředí</w:t>
      </w:r>
      <w:r>
        <w:rPr>
          <w:rFonts w:ascii="Times New Roman" w:eastAsia="Arial" w:hAnsi="Times New Roman" w:cs="Times New Roman"/>
        </w:rPr>
        <w:t>,</w:t>
      </w:r>
      <w:r w:rsidRPr="005145F6">
        <w:rPr>
          <w:rFonts w:ascii="Times New Roman" w:eastAsia="Arial" w:hAnsi="Times New Roman" w:cs="Times New Roman"/>
        </w:rPr>
        <w:t xml:space="preserve"> a to návrhy na různé aktivity. Žáci naší družiny měli navrženy činnosti, ke kterým se přiřazov</w:t>
      </w:r>
      <w:r>
        <w:rPr>
          <w:rFonts w:ascii="Times New Roman" w:eastAsia="Arial" w:hAnsi="Times New Roman" w:cs="Times New Roman"/>
        </w:rPr>
        <w:t>ali dle zájmu.</w:t>
      </w:r>
      <w:r w:rsidR="00AC2ED2">
        <w:rPr>
          <w:rFonts w:ascii="Times New Roman" w:eastAsia="Arial" w:hAnsi="Times New Roman" w:cs="Times New Roman"/>
        </w:rPr>
        <w:t xml:space="preserve"> </w:t>
      </w:r>
      <w:r w:rsidR="002A7A3D">
        <w:rPr>
          <w:rFonts w:ascii="Times New Roman" w:eastAsia="Arial" w:hAnsi="Times New Roman" w:cs="Times New Roman"/>
        </w:rPr>
        <w:t>Ve školní družině máme společně s dětmi velmi příjemné pracovní prostředí. Z dětí vyzařuje spokojenost. V letošním školním roce jsme nemuseli řešit žádné zvlášť závažné kázeňské přestupky</w:t>
      </w:r>
      <w:r w:rsidR="00AC2ED2"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Snažili jsme se o </w:t>
      </w:r>
      <w:r w:rsidRPr="005145F6">
        <w:rPr>
          <w:rFonts w:ascii="Times New Roman" w:eastAsia="Times New Roman" w:hAnsi="Times New Roman" w:cs="Times New Roman"/>
        </w:rPr>
        <w:t>různorodost činností, především zájmových. V odpočinkovýc</w:t>
      </w:r>
      <w:r>
        <w:rPr>
          <w:rFonts w:ascii="Times New Roman" w:eastAsia="Times New Roman" w:hAnsi="Times New Roman" w:cs="Times New Roman"/>
        </w:rPr>
        <w:t>h činnostech docházelo spíše ke spontánním hrám žáků.</w:t>
      </w:r>
      <w:r w:rsidRPr="005145F6">
        <w:rPr>
          <w:rFonts w:ascii="Times New Roman" w:eastAsia="Times New Roman" w:hAnsi="Times New Roman" w:cs="Times New Roman"/>
        </w:rPr>
        <w:t xml:space="preserve"> Žáci si </w:t>
      </w:r>
      <w:r>
        <w:rPr>
          <w:rFonts w:ascii="Times New Roman" w:eastAsia="Times New Roman" w:hAnsi="Times New Roman" w:cs="Times New Roman"/>
        </w:rPr>
        <w:t xml:space="preserve">mohli dle </w:t>
      </w:r>
      <w:r w:rsidRPr="005145F6">
        <w:rPr>
          <w:rFonts w:ascii="Times New Roman" w:eastAsia="Times New Roman" w:hAnsi="Times New Roman" w:cs="Times New Roman"/>
        </w:rPr>
        <w:t>svých zájmů vybrat činn</w:t>
      </w:r>
      <w:r>
        <w:rPr>
          <w:rFonts w:ascii="Times New Roman" w:eastAsia="Times New Roman" w:hAnsi="Times New Roman" w:cs="Times New Roman"/>
        </w:rPr>
        <w:t>ost, která jim nejvíce vyhovovala:</w:t>
      </w:r>
      <w:r w:rsidR="00AC2ED2">
        <w:rPr>
          <w:rFonts w:ascii="Times New Roman" w:eastAsia="Times New Roman" w:hAnsi="Times New Roman" w:cs="Times New Roman"/>
        </w:rPr>
        <w:t xml:space="preserve"> </w:t>
      </w:r>
      <w:r w:rsidRPr="005145F6">
        <w:rPr>
          <w:rFonts w:ascii="Times New Roman" w:eastAsia="Times New Roman" w:hAnsi="Times New Roman" w:cs="Times New Roman"/>
        </w:rPr>
        <w:t>výtvarná a pracovní tvorba, pohybové aktivity, soutěže, vycházku</w:t>
      </w:r>
      <w:r w:rsidR="00E0480E">
        <w:rPr>
          <w:rFonts w:ascii="Times New Roman" w:eastAsia="Times New Roman" w:hAnsi="Times New Roman" w:cs="Times New Roman"/>
        </w:rPr>
        <w:t xml:space="preserve">, </w:t>
      </w:r>
      <w:r w:rsidRPr="005145F6">
        <w:rPr>
          <w:rFonts w:ascii="Times New Roman" w:eastAsia="Times New Roman" w:hAnsi="Times New Roman" w:cs="Times New Roman"/>
        </w:rPr>
        <w:t xml:space="preserve">tím se naplnily další kompetence, které </w:t>
      </w:r>
      <w:proofErr w:type="gramStart"/>
      <w:r w:rsidRPr="005145F6">
        <w:rPr>
          <w:rFonts w:ascii="Times New Roman" w:eastAsia="Times New Roman" w:hAnsi="Times New Roman" w:cs="Times New Roman"/>
        </w:rPr>
        <w:t>tvoří</w:t>
      </w:r>
      <w:proofErr w:type="gramEnd"/>
      <w:r w:rsidRPr="005145F6">
        <w:rPr>
          <w:rFonts w:ascii="Times New Roman" w:eastAsia="Times New Roman" w:hAnsi="Times New Roman" w:cs="Times New Roman"/>
        </w:rPr>
        <w:t xml:space="preserve"> ŠVP (kompetence volby trávení volného času a pracovní). Vkládali jsme činnosti, které rozvíjely učení, motoriku a poznáv</w:t>
      </w:r>
      <w:r>
        <w:rPr>
          <w:rFonts w:ascii="Times New Roman" w:eastAsia="Times New Roman" w:hAnsi="Times New Roman" w:cs="Times New Roman"/>
        </w:rPr>
        <w:t xml:space="preserve">ání. </w:t>
      </w:r>
      <w:r w:rsidRPr="005145F6">
        <w:rPr>
          <w:rFonts w:ascii="Times New Roman" w:eastAsia="Times New Roman" w:hAnsi="Times New Roman" w:cs="Times New Roman"/>
        </w:rPr>
        <w:t xml:space="preserve">Preferovali jsme </w:t>
      </w:r>
      <w:r>
        <w:rPr>
          <w:rFonts w:ascii="Times New Roman" w:eastAsia="Times New Roman" w:hAnsi="Times New Roman" w:cs="Times New Roman"/>
        </w:rPr>
        <w:t>kolektivní spolupráci, ale i </w:t>
      </w:r>
      <w:r w:rsidRPr="005145F6">
        <w:rPr>
          <w:rFonts w:ascii="Times New Roman" w:eastAsia="Times New Roman" w:hAnsi="Times New Roman" w:cs="Times New Roman"/>
        </w:rPr>
        <w:t>individualitu osobnosti žáka. Žáky jsme motivovali a slovně hodnotili v čistotě práce, dokončení, vzhledu a pestrosti. Uplatňovali jsme znalosti o živ</w:t>
      </w:r>
      <w:r>
        <w:rPr>
          <w:rFonts w:ascii="Times New Roman" w:eastAsia="Times New Roman" w:hAnsi="Times New Roman" w:cs="Times New Roman"/>
        </w:rPr>
        <w:t>otním prostředí a bezpečnosti k </w:t>
      </w:r>
      <w:r w:rsidRPr="005145F6">
        <w:rPr>
          <w:rFonts w:ascii="Times New Roman" w:eastAsia="Times New Roman" w:hAnsi="Times New Roman" w:cs="Times New Roman"/>
        </w:rPr>
        <w:t>ochraně zdraví. Do činností jsme se snažili zapojovat všechny žáky, i méně aktivní. Přihlíželi jsme k fyziologickým potřebám žáků a předcházeli vzniku sociálně patologických j</w:t>
      </w:r>
      <w:r>
        <w:rPr>
          <w:rFonts w:ascii="Times New Roman" w:eastAsia="Times New Roman" w:hAnsi="Times New Roman" w:cs="Times New Roman"/>
        </w:rPr>
        <w:t>evů.</w:t>
      </w:r>
      <w:r w:rsidR="00071718">
        <w:rPr>
          <w:rFonts w:ascii="Times New Roman" w:eastAsia="Times New Roman" w:hAnsi="Times New Roman" w:cs="Times New Roman"/>
        </w:rPr>
        <w:t xml:space="preserve"> </w:t>
      </w:r>
    </w:p>
    <w:p w14:paraId="0A419808" w14:textId="77777777" w:rsidR="00597039" w:rsidRDefault="00597039" w:rsidP="00AC2ED2">
      <w:pPr>
        <w:pStyle w:val="Standard"/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14:paraId="117214A5" w14:textId="3332287B" w:rsidR="00597039" w:rsidRPr="009721B9" w:rsidRDefault="00597039" w:rsidP="00E17CF2">
      <w:pPr>
        <w:spacing w:line="276" w:lineRule="auto"/>
        <w:ind w:left="360"/>
        <w:jc w:val="center"/>
        <w:rPr>
          <w:rFonts w:eastAsia="Arial"/>
          <w:b/>
        </w:rPr>
      </w:pPr>
      <w:r w:rsidRPr="009721B9">
        <w:rPr>
          <w:rFonts w:eastAsia="Arial"/>
          <w:b/>
        </w:rPr>
        <w:t>Materiální podmínky ŠD</w:t>
      </w:r>
    </w:p>
    <w:p w14:paraId="608EB816" w14:textId="77777777" w:rsidR="00597039" w:rsidRDefault="00597039" w:rsidP="00E17CF2">
      <w:pPr>
        <w:spacing w:line="276" w:lineRule="auto"/>
        <w:ind w:firstLine="360"/>
        <w:jc w:val="center"/>
        <w:rPr>
          <w:rFonts w:eastAsia="Arial"/>
        </w:rPr>
      </w:pPr>
    </w:p>
    <w:p w14:paraId="5E38FC08" w14:textId="375E6ACB" w:rsidR="00597039" w:rsidRDefault="00217A11" w:rsidP="00597039">
      <w:pPr>
        <w:spacing w:line="276" w:lineRule="auto"/>
        <w:ind w:firstLine="360"/>
        <w:jc w:val="both"/>
        <w:rPr>
          <w:rFonts w:eastAsia="Arial"/>
        </w:rPr>
      </w:pPr>
      <w:r>
        <w:rPr>
          <w:rFonts w:eastAsia="Arial"/>
        </w:rPr>
        <w:t xml:space="preserve"> </w:t>
      </w:r>
      <w:r w:rsidR="00597039">
        <w:rPr>
          <w:rFonts w:eastAsia="Arial"/>
        </w:rPr>
        <w:t xml:space="preserve">V tomto školním roce </w:t>
      </w:r>
      <w:r w:rsidR="00150CC8">
        <w:rPr>
          <w:rFonts w:eastAsia="Arial"/>
        </w:rPr>
        <w:t>se nám také podařilo</w:t>
      </w:r>
      <w:r w:rsidR="00867F12">
        <w:rPr>
          <w:rFonts w:eastAsia="Arial"/>
        </w:rPr>
        <w:t xml:space="preserve"> výrazně obnovit zastaralé vybavení</w:t>
      </w:r>
      <w:r w:rsidR="00D30656">
        <w:rPr>
          <w:rFonts w:eastAsia="Arial"/>
        </w:rPr>
        <w:t xml:space="preserve">. Družina </w:t>
      </w:r>
      <w:r w:rsidR="00F80A1D">
        <w:rPr>
          <w:rFonts w:eastAsia="Arial"/>
        </w:rPr>
        <w:t xml:space="preserve">je vybavena </w:t>
      </w:r>
      <w:r w:rsidR="001A23EC">
        <w:rPr>
          <w:rFonts w:eastAsia="Arial"/>
        </w:rPr>
        <w:t>novým nábytkem</w:t>
      </w:r>
      <w:r w:rsidR="001806FD">
        <w:rPr>
          <w:rFonts w:eastAsia="Arial"/>
        </w:rPr>
        <w:t xml:space="preserve"> a </w:t>
      </w:r>
      <w:r w:rsidR="001A23EC">
        <w:rPr>
          <w:rFonts w:eastAsia="Arial"/>
        </w:rPr>
        <w:t>koberci</w:t>
      </w:r>
      <w:r w:rsidR="001806FD">
        <w:rPr>
          <w:rFonts w:eastAsia="Arial"/>
        </w:rPr>
        <w:t>,</w:t>
      </w:r>
      <w:r w:rsidR="006708FC">
        <w:rPr>
          <w:rFonts w:eastAsia="Arial"/>
        </w:rPr>
        <w:t xml:space="preserve"> je také nově vymalován</w:t>
      </w:r>
      <w:r w:rsidR="00DE217D">
        <w:rPr>
          <w:rFonts w:eastAsia="Arial"/>
        </w:rPr>
        <w:t xml:space="preserve">o. </w:t>
      </w:r>
      <w:r w:rsidR="00597039">
        <w:rPr>
          <w:rFonts w:eastAsia="Arial"/>
        </w:rPr>
        <w:t>Na vycházky jsme chodili do okolí školy-</w:t>
      </w:r>
      <w:r w:rsidR="00597039" w:rsidRPr="009721B9">
        <w:rPr>
          <w:rFonts w:eastAsia="Arial"/>
        </w:rPr>
        <w:t xml:space="preserve">park u nemocnice </w:t>
      </w:r>
      <w:r w:rsidR="00597039">
        <w:rPr>
          <w:rFonts w:eastAsia="Arial"/>
        </w:rPr>
        <w:t>Sosna</w:t>
      </w:r>
      <w:r w:rsidR="00E71CCE">
        <w:rPr>
          <w:rFonts w:eastAsia="Arial"/>
        </w:rPr>
        <w:t>, blízký les</w:t>
      </w:r>
      <w:r w:rsidR="00597039">
        <w:rPr>
          <w:rFonts w:eastAsia="Arial"/>
        </w:rPr>
        <w:t xml:space="preserve"> a také okolí řeky Olše</w:t>
      </w:r>
      <w:r w:rsidR="005C7113">
        <w:rPr>
          <w:rFonts w:eastAsia="Arial"/>
        </w:rPr>
        <w:t>. K</w:t>
      </w:r>
      <w:r w:rsidR="00597039">
        <w:rPr>
          <w:rFonts w:eastAsia="Arial"/>
        </w:rPr>
        <w:t>e</w:t>
      </w:r>
      <w:r w:rsidR="00597039" w:rsidRPr="009721B9">
        <w:rPr>
          <w:rFonts w:eastAsia="Arial"/>
        </w:rPr>
        <w:t xml:space="preserve"> sportovním aktivitám</w:t>
      </w:r>
      <w:r w:rsidR="00252420">
        <w:rPr>
          <w:rFonts w:eastAsia="Arial"/>
        </w:rPr>
        <w:t xml:space="preserve"> jsme využíval</w:t>
      </w:r>
      <w:r w:rsidR="00E103B2">
        <w:rPr>
          <w:rFonts w:eastAsia="Arial"/>
        </w:rPr>
        <w:t>i</w:t>
      </w:r>
      <w:r w:rsidR="00252420">
        <w:rPr>
          <w:rFonts w:eastAsia="Arial"/>
        </w:rPr>
        <w:t xml:space="preserve"> </w:t>
      </w:r>
      <w:r w:rsidR="00597039" w:rsidRPr="009721B9">
        <w:rPr>
          <w:rFonts w:eastAsia="Arial"/>
        </w:rPr>
        <w:t>hřiště STARS, nové dětské hřiště na tzv</w:t>
      </w:r>
      <w:r w:rsidR="00597039">
        <w:rPr>
          <w:rFonts w:eastAsia="Arial"/>
        </w:rPr>
        <w:t xml:space="preserve">. </w:t>
      </w:r>
      <w:r w:rsidR="00597039" w:rsidRPr="009721B9">
        <w:rPr>
          <w:rFonts w:eastAsia="Arial"/>
        </w:rPr>
        <w:t>„Staré Sosně“ a zrekonstruovaný dvorek ve středu síd</w:t>
      </w:r>
      <w:r w:rsidR="00597039">
        <w:rPr>
          <w:rFonts w:eastAsia="Arial"/>
        </w:rPr>
        <w:t>liště Sosna. Také jsme nakoupili nové deskové, didaktické a karetní hry</w:t>
      </w:r>
      <w:r w:rsidR="00A064AF">
        <w:rPr>
          <w:rFonts w:eastAsia="Arial"/>
        </w:rPr>
        <w:t>, využíváme</w:t>
      </w:r>
      <w:r w:rsidR="00D55202">
        <w:rPr>
          <w:rFonts w:eastAsia="Arial"/>
        </w:rPr>
        <w:t xml:space="preserve"> také</w:t>
      </w:r>
      <w:r w:rsidR="00A064AF">
        <w:rPr>
          <w:rFonts w:eastAsia="Arial"/>
        </w:rPr>
        <w:t xml:space="preserve"> interaktivní tabuli</w:t>
      </w:r>
      <w:r w:rsidR="00F041A4">
        <w:rPr>
          <w:rFonts w:eastAsia="Arial"/>
        </w:rPr>
        <w:t>.</w:t>
      </w:r>
      <w:r w:rsidR="00C05B3A">
        <w:rPr>
          <w:rFonts w:eastAsia="Arial"/>
        </w:rPr>
        <w:t xml:space="preserve"> </w:t>
      </w:r>
      <w:r w:rsidR="002E5CE0">
        <w:rPr>
          <w:rFonts w:eastAsia="Arial"/>
        </w:rPr>
        <w:t>Využíváme také v plné míře</w:t>
      </w:r>
      <w:r w:rsidR="009673B6">
        <w:rPr>
          <w:rFonts w:eastAsia="Arial"/>
        </w:rPr>
        <w:t xml:space="preserve"> novou „klidovou místnost“, kde se děti věnují hlavně četbě knih a odpočinku</w:t>
      </w:r>
      <w:r w:rsidR="00C01233">
        <w:rPr>
          <w:rFonts w:eastAsia="Arial"/>
        </w:rPr>
        <w:t>.</w:t>
      </w:r>
      <w:r w:rsidR="00B20236">
        <w:rPr>
          <w:rFonts w:eastAsia="Arial"/>
        </w:rPr>
        <w:t xml:space="preserve"> </w:t>
      </w:r>
      <w:r w:rsidR="00B47C83">
        <w:rPr>
          <w:rFonts w:eastAsia="Arial"/>
        </w:rPr>
        <w:t>Některé činnosti ve ŠD přesouváme také do</w:t>
      </w:r>
      <w:r w:rsidR="00D03AE1">
        <w:rPr>
          <w:rFonts w:eastAsia="Arial"/>
        </w:rPr>
        <w:t xml:space="preserve"> učeben školy</w:t>
      </w:r>
      <w:r w:rsidR="00B9262D">
        <w:rPr>
          <w:rFonts w:eastAsia="Arial"/>
        </w:rPr>
        <w:t>. Ne</w:t>
      </w:r>
      <w:r w:rsidR="00133BDC">
        <w:rPr>
          <w:rFonts w:eastAsia="Arial"/>
        </w:rPr>
        <w:t>jvyužívanější je IT učebna</w:t>
      </w:r>
      <w:r w:rsidR="00B53109">
        <w:rPr>
          <w:rFonts w:eastAsia="Arial"/>
        </w:rPr>
        <w:t>, kde díky zapojení se do šablon</w:t>
      </w:r>
      <w:r w:rsidR="007E78FC">
        <w:rPr>
          <w:rFonts w:eastAsia="Arial"/>
        </w:rPr>
        <w:t xml:space="preserve"> probíhá jednou týdně výuka pod vedením IT specialisty</w:t>
      </w:r>
      <w:r w:rsidR="001806FD">
        <w:rPr>
          <w:rFonts w:eastAsia="Arial"/>
        </w:rPr>
        <w:t xml:space="preserve"> Jirky </w:t>
      </w:r>
      <w:proofErr w:type="spellStart"/>
      <w:r w:rsidR="001806FD">
        <w:rPr>
          <w:rFonts w:eastAsia="Arial"/>
        </w:rPr>
        <w:t>Poloka</w:t>
      </w:r>
      <w:proofErr w:type="spellEnd"/>
      <w:r w:rsidR="006B2022">
        <w:rPr>
          <w:rFonts w:eastAsia="Arial"/>
        </w:rPr>
        <w:t>.</w:t>
      </w:r>
      <w:r w:rsidR="00BE5AD5">
        <w:rPr>
          <w:rFonts w:eastAsia="Arial"/>
        </w:rPr>
        <w:t xml:space="preserve"> </w:t>
      </w:r>
      <w:r w:rsidR="00AF5845">
        <w:rPr>
          <w:rFonts w:eastAsia="Arial"/>
        </w:rPr>
        <w:t xml:space="preserve">Využívali jsme i cvičnou kuchyňku, kde jsme </w:t>
      </w:r>
      <w:r w:rsidR="00EE3252">
        <w:rPr>
          <w:rFonts w:eastAsia="Arial"/>
        </w:rPr>
        <w:t>s dětmi pekli pro různé příležitosti např.</w:t>
      </w:r>
      <w:r w:rsidR="005551DF">
        <w:rPr>
          <w:rFonts w:eastAsia="Arial"/>
        </w:rPr>
        <w:t xml:space="preserve"> Den učitelů, vánoční jarmark ap</w:t>
      </w:r>
      <w:r w:rsidR="00D97EF7">
        <w:rPr>
          <w:rFonts w:eastAsia="Arial"/>
        </w:rPr>
        <w:t>od.</w:t>
      </w:r>
    </w:p>
    <w:p w14:paraId="478C8750" w14:textId="77777777" w:rsidR="00820AD1" w:rsidRDefault="00820AD1" w:rsidP="00820AD1">
      <w:pPr>
        <w:spacing w:line="276" w:lineRule="auto"/>
        <w:ind w:firstLine="360"/>
        <w:jc w:val="right"/>
        <w:rPr>
          <w:rFonts w:eastAsia="Arial"/>
        </w:rPr>
      </w:pPr>
    </w:p>
    <w:p w14:paraId="63F26803" w14:textId="29DE4FF6" w:rsidR="002927DD" w:rsidRDefault="002927DD" w:rsidP="00456691">
      <w:pPr>
        <w:spacing w:line="276" w:lineRule="auto"/>
        <w:jc w:val="center"/>
        <w:rPr>
          <w:rFonts w:eastAsia="Arial"/>
          <w:b/>
        </w:rPr>
      </w:pPr>
      <w:r w:rsidRPr="009721B9">
        <w:rPr>
          <w:rFonts w:eastAsia="Arial"/>
          <w:b/>
        </w:rPr>
        <w:t>Podmínky pro činnost žáků se speciálními vzdělá</w:t>
      </w:r>
      <w:r>
        <w:rPr>
          <w:rFonts w:eastAsia="Arial"/>
          <w:b/>
        </w:rPr>
        <w:t>vacími potřebami a žáků</w:t>
      </w:r>
    </w:p>
    <w:p w14:paraId="08DE7368" w14:textId="4D2BBB70" w:rsidR="004351CE" w:rsidRPr="009721B9" w:rsidRDefault="002927DD" w:rsidP="00456691">
      <w:pPr>
        <w:spacing w:line="276" w:lineRule="auto"/>
        <w:jc w:val="center"/>
        <w:rPr>
          <w:rFonts w:eastAsia="Arial"/>
          <w:b/>
        </w:rPr>
      </w:pPr>
      <w:r>
        <w:rPr>
          <w:rFonts w:eastAsia="Arial"/>
          <w:b/>
        </w:rPr>
        <w:t>mimořádně nadanýc</w:t>
      </w:r>
      <w:r w:rsidR="004351CE">
        <w:rPr>
          <w:rFonts w:eastAsia="Arial"/>
          <w:b/>
        </w:rPr>
        <w:t>h</w:t>
      </w:r>
    </w:p>
    <w:p w14:paraId="74DDECCA" w14:textId="77777777" w:rsidR="002927DD" w:rsidRDefault="002927DD" w:rsidP="002927DD">
      <w:pPr>
        <w:spacing w:line="276" w:lineRule="auto"/>
        <w:jc w:val="both"/>
        <w:rPr>
          <w:rFonts w:eastAsia="Arial"/>
        </w:rPr>
      </w:pPr>
    </w:p>
    <w:p w14:paraId="00D1E857" w14:textId="1EC2FEB5" w:rsidR="002927DD" w:rsidRDefault="002927DD" w:rsidP="002927DD">
      <w:pPr>
        <w:spacing w:line="276" w:lineRule="auto"/>
        <w:jc w:val="both"/>
        <w:rPr>
          <w:rFonts w:eastAsia="Arial"/>
        </w:rPr>
      </w:pPr>
      <w:r>
        <w:rPr>
          <w:rFonts w:eastAsia="Arial"/>
        </w:rPr>
        <w:t xml:space="preserve">       </w:t>
      </w:r>
      <w:r w:rsidR="004351CE">
        <w:rPr>
          <w:rFonts w:eastAsia="Arial"/>
        </w:rPr>
        <w:t xml:space="preserve">Pozitivní školní klima z hlediska žáků vzniká ve škole, kde se umožňuje samostatné objevné učení se, ze kterého má žák radost. Kladou se požadavky odpovídající schopnostem žáka a podporuje se rozvoj osobnosti. </w:t>
      </w:r>
      <w:r w:rsidRPr="009721B9">
        <w:rPr>
          <w:rFonts w:eastAsia="Arial"/>
        </w:rPr>
        <w:t>Individuální přístup, příjemné prostředí, rozdělení pracovních úkolů do dílčích částí, vybavení didaktickými pomůckami, různor</w:t>
      </w:r>
      <w:r>
        <w:rPr>
          <w:rFonts w:eastAsia="Arial"/>
        </w:rPr>
        <w:t>odá nabídka činností</w:t>
      </w:r>
      <w:r w:rsidR="004351CE">
        <w:rPr>
          <w:rFonts w:eastAsia="Arial"/>
        </w:rPr>
        <w:t xml:space="preserve">. </w:t>
      </w:r>
      <w:r w:rsidRPr="009721B9">
        <w:rPr>
          <w:rFonts w:eastAsia="Arial"/>
        </w:rPr>
        <w:t xml:space="preserve">Spolupráce s rodiči probíhá každý den, při předání dětí. Informace </w:t>
      </w:r>
      <w:r>
        <w:rPr>
          <w:rFonts w:eastAsia="Arial"/>
        </w:rPr>
        <w:t>jsou uváděny na stránkách školy a na facebookových stránkách otevřené třídy.</w:t>
      </w:r>
      <w:r w:rsidRPr="009721B9">
        <w:rPr>
          <w:rFonts w:eastAsia="Arial"/>
        </w:rPr>
        <w:t xml:space="preserve"> Taktéž aktuality o aktivitách školní družiny, včetně přiložených fotografi</w:t>
      </w:r>
      <w:r>
        <w:rPr>
          <w:rFonts w:eastAsia="Arial"/>
        </w:rPr>
        <w:t>í</w:t>
      </w:r>
      <w:r w:rsidRPr="009721B9">
        <w:rPr>
          <w:rFonts w:eastAsia="Arial"/>
        </w:rPr>
        <w:t>.</w:t>
      </w:r>
    </w:p>
    <w:p w14:paraId="19180D23" w14:textId="77777777" w:rsidR="009F5C1F" w:rsidRDefault="009F5C1F" w:rsidP="002927DD">
      <w:pPr>
        <w:spacing w:line="276" w:lineRule="auto"/>
        <w:jc w:val="both"/>
        <w:rPr>
          <w:rFonts w:eastAsia="Arial"/>
        </w:rPr>
      </w:pPr>
    </w:p>
    <w:p w14:paraId="44AF7513" w14:textId="77777777" w:rsidR="009F5C1F" w:rsidRDefault="009F5C1F" w:rsidP="002927DD">
      <w:pPr>
        <w:spacing w:line="276" w:lineRule="auto"/>
        <w:jc w:val="both"/>
        <w:rPr>
          <w:rFonts w:eastAsia="Arial"/>
        </w:rPr>
      </w:pPr>
    </w:p>
    <w:p w14:paraId="54E835DA" w14:textId="6CDDEEAE" w:rsidR="005F327B" w:rsidRDefault="005F327B" w:rsidP="002927DD">
      <w:pPr>
        <w:spacing w:line="276" w:lineRule="auto"/>
        <w:jc w:val="both"/>
        <w:rPr>
          <w:rFonts w:eastAsia="Arial"/>
        </w:rPr>
      </w:pPr>
    </w:p>
    <w:p w14:paraId="1E5D82C1" w14:textId="77777777" w:rsidR="004A34E1" w:rsidRDefault="004A34E1" w:rsidP="005F327B">
      <w:pPr>
        <w:spacing w:line="276" w:lineRule="auto"/>
        <w:jc w:val="both"/>
        <w:rPr>
          <w:rFonts w:eastAsia="Arial"/>
          <w:b/>
        </w:rPr>
      </w:pPr>
    </w:p>
    <w:p w14:paraId="798E2DB4" w14:textId="77777777" w:rsidR="009E21CE" w:rsidRDefault="009E21CE" w:rsidP="005F327B">
      <w:pPr>
        <w:spacing w:line="276" w:lineRule="auto"/>
        <w:jc w:val="both"/>
        <w:rPr>
          <w:rFonts w:eastAsia="Arial"/>
          <w:b/>
        </w:rPr>
      </w:pPr>
    </w:p>
    <w:p w14:paraId="71F96EA1" w14:textId="77777777" w:rsidR="00F422C8" w:rsidRDefault="00F422C8" w:rsidP="00F422C8">
      <w:pPr>
        <w:spacing w:line="276" w:lineRule="auto"/>
        <w:rPr>
          <w:rFonts w:eastAsia="Arial"/>
          <w:b/>
        </w:rPr>
      </w:pPr>
    </w:p>
    <w:p w14:paraId="74D01C3B" w14:textId="6575C452" w:rsidR="005F327B" w:rsidRPr="00D02C1B" w:rsidRDefault="005F327B" w:rsidP="00F422C8">
      <w:pPr>
        <w:spacing w:line="276" w:lineRule="auto"/>
        <w:jc w:val="center"/>
        <w:rPr>
          <w:rFonts w:eastAsia="Arial"/>
          <w:b/>
          <w:sz w:val="28"/>
          <w:szCs w:val="28"/>
          <w:u w:val="single"/>
        </w:rPr>
      </w:pPr>
      <w:r w:rsidRPr="00D02C1B">
        <w:rPr>
          <w:rFonts w:eastAsia="Arial"/>
          <w:b/>
          <w:sz w:val="28"/>
          <w:szCs w:val="28"/>
          <w:u w:val="single"/>
        </w:rPr>
        <w:lastRenderedPageBreak/>
        <w:t>Výběr akcí školní družiny</w:t>
      </w:r>
    </w:p>
    <w:p w14:paraId="6ED8098D" w14:textId="38726E10" w:rsidR="005F327B" w:rsidRPr="00D02C1B" w:rsidRDefault="005F327B" w:rsidP="005F327B">
      <w:pPr>
        <w:spacing w:line="276" w:lineRule="auto"/>
        <w:jc w:val="both"/>
        <w:rPr>
          <w:rFonts w:eastAsia="Arial"/>
          <w:b/>
          <w:u w:val="single"/>
        </w:rPr>
      </w:pPr>
    </w:p>
    <w:p w14:paraId="6B3CAE38" w14:textId="77777777" w:rsidR="005503D9" w:rsidRDefault="005503D9" w:rsidP="005F327B">
      <w:pPr>
        <w:spacing w:line="276" w:lineRule="auto"/>
        <w:jc w:val="both"/>
        <w:rPr>
          <w:rFonts w:eastAsia="Arial"/>
          <w:b/>
        </w:rPr>
      </w:pPr>
    </w:p>
    <w:p w14:paraId="457C2C08" w14:textId="27FB3568" w:rsidR="005F327B" w:rsidRDefault="005F327B" w:rsidP="00F8085B">
      <w:pPr>
        <w:spacing w:line="276" w:lineRule="auto"/>
        <w:jc w:val="center"/>
        <w:rPr>
          <w:rFonts w:eastAsia="Arial"/>
          <w:b/>
        </w:rPr>
      </w:pPr>
      <w:r w:rsidRPr="009721B9">
        <w:rPr>
          <w:rFonts w:eastAsia="Arial"/>
          <w:b/>
        </w:rPr>
        <w:t>PODZIM</w:t>
      </w:r>
    </w:p>
    <w:p w14:paraId="17108C94" w14:textId="06925463" w:rsidR="00B02818" w:rsidRDefault="00D76ADF" w:rsidP="00AF3B81">
      <w:pPr>
        <w:spacing w:line="276" w:lineRule="auto"/>
        <w:jc w:val="center"/>
        <w:rPr>
          <w:rFonts w:eastAsia="Arial"/>
        </w:rPr>
      </w:pPr>
      <w:proofErr w:type="spellStart"/>
      <w:r>
        <w:rPr>
          <w:rFonts w:eastAsia="Arial"/>
        </w:rPr>
        <w:t>Logohrátky</w:t>
      </w:r>
      <w:proofErr w:type="spellEnd"/>
      <w:r>
        <w:rPr>
          <w:rFonts w:eastAsia="Arial"/>
        </w:rPr>
        <w:t xml:space="preserve"> se Slávkem Bourou</w:t>
      </w:r>
    </w:p>
    <w:p w14:paraId="66DB1F8A" w14:textId="44AFA61C" w:rsidR="00D76ADF" w:rsidRDefault="00F15794" w:rsidP="00F15794">
      <w:pPr>
        <w:spacing w:line="276" w:lineRule="auto"/>
        <w:jc w:val="center"/>
        <w:rPr>
          <w:rFonts w:eastAsia="Arial"/>
        </w:rPr>
      </w:pPr>
      <w:proofErr w:type="spellStart"/>
      <w:r>
        <w:rPr>
          <w:rFonts w:eastAsia="Arial"/>
        </w:rPr>
        <w:t>Halloweenské</w:t>
      </w:r>
      <w:proofErr w:type="spellEnd"/>
      <w:r>
        <w:rPr>
          <w:rFonts w:eastAsia="Arial"/>
        </w:rPr>
        <w:t xml:space="preserve"> odpoledne</w:t>
      </w:r>
    </w:p>
    <w:p w14:paraId="6DF6B154" w14:textId="360A6AA4" w:rsidR="00F15794" w:rsidRDefault="00F15794" w:rsidP="0027206B">
      <w:pPr>
        <w:spacing w:line="276" w:lineRule="auto"/>
        <w:jc w:val="center"/>
        <w:rPr>
          <w:rFonts w:eastAsia="Arial"/>
        </w:rPr>
      </w:pPr>
      <w:r>
        <w:rPr>
          <w:rFonts w:eastAsia="Arial"/>
        </w:rPr>
        <w:t>Háčkování s</w:t>
      </w:r>
      <w:r w:rsidR="007A59A3">
        <w:rPr>
          <w:rFonts w:eastAsia="Arial"/>
        </w:rPr>
        <w:t> </w:t>
      </w:r>
      <w:r>
        <w:rPr>
          <w:rFonts w:eastAsia="Arial"/>
        </w:rPr>
        <w:t>Mončo</w:t>
      </w:r>
      <w:r w:rsidR="007A59A3">
        <w:rPr>
          <w:rFonts w:eastAsia="Arial"/>
        </w:rPr>
        <w:t>u</w:t>
      </w:r>
    </w:p>
    <w:p w14:paraId="11D85481" w14:textId="77777777" w:rsidR="00923381" w:rsidRDefault="00923381" w:rsidP="0027206B">
      <w:pPr>
        <w:spacing w:line="276" w:lineRule="auto"/>
        <w:jc w:val="center"/>
        <w:rPr>
          <w:rFonts w:eastAsia="Arial"/>
          <w:b/>
        </w:rPr>
      </w:pPr>
    </w:p>
    <w:p w14:paraId="1DD8BF9D" w14:textId="77777777" w:rsidR="00923381" w:rsidRDefault="00923381" w:rsidP="0027206B">
      <w:pPr>
        <w:spacing w:line="276" w:lineRule="auto"/>
        <w:jc w:val="center"/>
        <w:rPr>
          <w:rFonts w:eastAsia="Arial"/>
          <w:b/>
        </w:rPr>
      </w:pPr>
    </w:p>
    <w:p w14:paraId="4261C25C" w14:textId="332E9A0D" w:rsidR="005F541B" w:rsidRPr="0027206B" w:rsidRDefault="007A59A3" w:rsidP="0027206B">
      <w:pPr>
        <w:spacing w:line="276" w:lineRule="auto"/>
        <w:jc w:val="center"/>
        <w:rPr>
          <w:rStyle w:val="Hypertextovodkaz"/>
          <w:rFonts w:eastAsia="Arial"/>
          <w:color w:val="auto"/>
          <w:u w:val="none"/>
        </w:rPr>
      </w:pPr>
      <w:r w:rsidRPr="000A3C44">
        <w:rPr>
          <w:rFonts w:eastAsia="Arial"/>
          <w:b/>
          <w:noProof/>
        </w:rPr>
        <w:drawing>
          <wp:inline distT="0" distB="0" distL="0" distR="0" wp14:anchorId="4FEFF021" wp14:editId="6B93EA89">
            <wp:extent cx="1390036" cy="1390036"/>
            <wp:effectExtent l="0" t="0" r="635" b="635"/>
            <wp:docPr id="1881621510" name="Obrázek 2" descr="Hallowenské odpoled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llowenské odpoled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58" cy="141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9A3">
        <w:rPr>
          <w:rFonts w:eastAsia="Arial"/>
          <w:noProof/>
        </w:rPr>
        <w:drawing>
          <wp:inline distT="0" distB="0" distL="0" distR="0" wp14:anchorId="36F17479" wp14:editId="1DC00BDD">
            <wp:extent cx="780355" cy="1385911"/>
            <wp:effectExtent l="0" t="0" r="1270" b="5080"/>
            <wp:docPr id="1579862232" name="Obrázek 4" descr="Háčkování 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áčkování 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39" cy="148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C9B">
        <w:rPr>
          <w:rFonts w:ascii="PT Sans" w:hAnsi="PT Sans"/>
          <w:noProof/>
          <w:color w:val="004609"/>
          <w:sz w:val="27"/>
          <w:szCs w:val="27"/>
        </w:rPr>
        <w:drawing>
          <wp:inline distT="0" distB="0" distL="0" distR="0" wp14:anchorId="4C2307D0" wp14:editId="731F95BB">
            <wp:extent cx="1386246" cy="1386246"/>
            <wp:effectExtent l="0" t="0" r="4445" b="4445"/>
            <wp:docPr id="1909019032" name="Obrázek 5" descr="Logohrátky se Slávkem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hrátky se Slávkem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6" cy="140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41B" w:rsidRPr="005F541B">
        <w:rPr>
          <w:rFonts w:eastAsia="Arial"/>
          <w:b/>
        </w:rPr>
        <w:fldChar w:fldCharType="begin"/>
      </w:r>
      <w:r w:rsidR="005F541B" w:rsidRPr="005F541B">
        <w:rPr>
          <w:rFonts w:eastAsia="Arial"/>
          <w:b/>
        </w:rPr>
        <w:instrText>HYPERLINK "https://www.zsamskastanova.cz/druzina-1/aktualne/hackovani-870cs.html"</w:instrText>
      </w:r>
      <w:r w:rsidR="005F541B" w:rsidRPr="005F541B">
        <w:rPr>
          <w:rFonts w:eastAsia="Arial"/>
          <w:b/>
        </w:rPr>
      </w:r>
      <w:r w:rsidR="005F541B" w:rsidRPr="005F541B">
        <w:rPr>
          <w:rFonts w:eastAsia="Arial"/>
          <w:b/>
        </w:rPr>
        <w:fldChar w:fldCharType="separate"/>
      </w:r>
    </w:p>
    <w:p w14:paraId="4EFC4668" w14:textId="77777777" w:rsidR="00923381" w:rsidRDefault="005F541B" w:rsidP="0027206B">
      <w:pPr>
        <w:spacing w:line="276" w:lineRule="auto"/>
        <w:jc w:val="center"/>
        <w:rPr>
          <w:rFonts w:eastAsia="Arial"/>
          <w:b/>
        </w:rPr>
      </w:pPr>
      <w:r w:rsidRPr="005F541B">
        <w:rPr>
          <w:rFonts w:eastAsia="Arial"/>
          <w:b/>
        </w:rPr>
        <w:fldChar w:fldCharType="end"/>
      </w:r>
    </w:p>
    <w:p w14:paraId="15C1FEDC" w14:textId="77777777" w:rsidR="00CC2682" w:rsidRDefault="00CC2682" w:rsidP="0027206B">
      <w:pPr>
        <w:spacing w:line="276" w:lineRule="auto"/>
        <w:jc w:val="center"/>
        <w:rPr>
          <w:rFonts w:eastAsia="Arial"/>
          <w:b/>
        </w:rPr>
      </w:pPr>
    </w:p>
    <w:p w14:paraId="764EBE49" w14:textId="7FF28414" w:rsidR="005F327B" w:rsidRPr="00A93C9B" w:rsidRDefault="005F327B" w:rsidP="0027206B">
      <w:pPr>
        <w:spacing w:line="276" w:lineRule="auto"/>
        <w:jc w:val="center"/>
        <w:rPr>
          <w:rFonts w:eastAsia="Arial"/>
          <w:b/>
        </w:rPr>
      </w:pPr>
      <w:r>
        <w:rPr>
          <w:rFonts w:eastAsia="Arial"/>
          <w:b/>
        </w:rPr>
        <w:t>ZIMA</w:t>
      </w:r>
    </w:p>
    <w:p w14:paraId="7ABD594D" w14:textId="40526302" w:rsidR="004D2A45" w:rsidRDefault="00563533" w:rsidP="00F8085B">
      <w:pPr>
        <w:spacing w:line="276" w:lineRule="auto"/>
        <w:jc w:val="center"/>
        <w:rPr>
          <w:rFonts w:eastAsia="Arial"/>
        </w:rPr>
      </w:pPr>
      <w:r>
        <w:rPr>
          <w:rFonts w:eastAsia="Arial"/>
        </w:rPr>
        <w:t>Pečení vánočních trubiček</w:t>
      </w:r>
    </w:p>
    <w:p w14:paraId="0BC5612D" w14:textId="54C72F68" w:rsidR="00302EA4" w:rsidRDefault="00302EA4" w:rsidP="00F8085B">
      <w:pPr>
        <w:spacing w:line="276" w:lineRule="auto"/>
        <w:jc w:val="center"/>
        <w:rPr>
          <w:rFonts w:eastAsia="Arial"/>
        </w:rPr>
      </w:pPr>
      <w:r>
        <w:rPr>
          <w:rFonts w:eastAsia="Arial"/>
        </w:rPr>
        <w:t>Tučňáci</w:t>
      </w:r>
    </w:p>
    <w:p w14:paraId="34757E1E" w14:textId="30433C3E" w:rsidR="0040740C" w:rsidRDefault="0040740C" w:rsidP="00F8085B">
      <w:pPr>
        <w:spacing w:line="276" w:lineRule="auto"/>
        <w:jc w:val="center"/>
        <w:rPr>
          <w:rFonts w:eastAsia="Arial"/>
        </w:rPr>
      </w:pPr>
      <w:r>
        <w:rPr>
          <w:rFonts w:eastAsia="Arial"/>
        </w:rPr>
        <w:t>Maso</w:t>
      </w:r>
      <w:r w:rsidR="00512D7F">
        <w:rPr>
          <w:rFonts w:eastAsia="Arial"/>
        </w:rPr>
        <w:t>pustní veselic</w:t>
      </w:r>
      <w:r w:rsidR="004028D8">
        <w:rPr>
          <w:rFonts w:eastAsia="Arial"/>
        </w:rPr>
        <w:t>e</w:t>
      </w:r>
    </w:p>
    <w:p w14:paraId="1BBAA2C7" w14:textId="77777777" w:rsidR="00896ADA" w:rsidRDefault="00896ADA" w:rsidP="00792A26">
      <w:pPr>
        <w:spacing w:line="276" w:lineRule="auto"/>
        <w:jc w:val="center"/>
        <w:rPr>
          <w:rFonts w:eastAsia="Arial"/>
        </w:rPr>
      </w:pPr>
    </w:p>
    <w:p w14:paraId="374CD0ED" w14:textId="77777777" w:rsidR="00896ADA" w:rsidRDefault="00896ADA" w:rsidP="00792A26">
      <w:pPr>
        <w:spacing w:line="276" w:lineRule="auto"/>
        <w:jc w:val="center"/>
        <w:rPr>
          <w:rFonts w:eastAsia="Arial"/>
        </w:rPr>
      </w:pPr>
    </w:p>
    <w:p w14:paraId="795CB1E1" w14:textId="77777777" w:rsidR="00296568" w:rsidRDefault="002B5993" w:rsidP="00296568">
      <w:pPr>
        <w:spacing w:line="276" w:lineRule="auto"/>
        <w:jc w:val="center"/>
        <w:rPr>
          <w:rFonts w:eastAsia="Arial"/>
        </w:rPr>
      </w:pPr>
      <w:r>
        <w:rPr>
          <w:rFonts w:ascii="PT Sans" w:hAnsi="PT Sans"/>
          <w:noProof/>
          <w:color w:val="000000"/>
          <w:sz w:val="30"/>
          <w:szCs w:val="30"/>
          <w:shd w:val="clear" w:color="auto" w:fill="F3F3F3"/>
        </w:rPr>
        <w:drawing>
          <wp:inline distT="0" distB="0" distL="0" distR="0" wp14:anchorId="37BDF095" wp14:editId="7C69036C">
            <wp:extent cx="1820821" cy="1024412"/>
            <wp:effectExtent l="0" t="0" r="8255" b="4445"/>
            <wp:docPr id="739770907" name="Obrázek 6" descr="Sladká vánoční atmosfér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ladká vánoční atmosfér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623" cy="106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89B">
        <w:rPr>
          <w:rFonts w:ascii="PT Sans" w:hAnsi="PT Sans"/>
          <w:noProof/>
          <w:color w:val="000000"/>
          <w:sz w:val="30"/>
          <w:szCs w:val="30"/>
          <w:shd w:val="clear" w:color="auto" w:fill="F3F3F3"/>
        </w:rPr>
        <w:drawing>
          <wp:inline distT="0" distB="0" distL="0" distR="0" wp14:anchorId="695F6933" wp14:editId="5ED74FF9">
            <wp:extent cx="758825" cy="1012016"/>
            <wp:effectExtent l="0" t="0" r="3175" b="0"/>
            <wp:docPr id="988258253" name="Obrázek 7" descr="Tučňáci I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učňáci I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87" cy="104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 w:rsidR="00792A26" w:rsidRPr="00792A26">
          <w:rPr>
            <w:rStyle w:val="Hypertextovodkaz"/>
            <w:rFonts w:eastAsia="Arial"/>
          </w:rPr>
          <w:br/>
        </w:r>
        <w:r w:rsidR="00792A26" w:rsidRPr="00792A26">
          <w:rPr>
            <w:rStyle w:val="Hypertextovodkaz"/>
            <w:rFonts w:eastAsia="Arial"/>
            <w:noProof/>
          </w:rPr>
          <w:drawing>
            <wp:inline distT="0" distB="0" distL="0" distR="0" wp14:anchorId="3970E551" wp14:editId="0E026CA9">
              <wp:extent cx="2735825" cy="2735825"/>
              <wp:effectExtent l="0" t="0" r="7620" b="7620"/>
              <wp:docPr id="889580910" name="Obrázek 11" descr="Masopustní veselice 60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Masopustní veselice 60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10160" cy="281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3CA00D6" w14:textId="0365F460" w:rsidR="005F327B" w:rsidRPr="00296568" w:rsidRDefault="005F327B" w:rsidP="00296568">
      <w:pPr>
        <w:spacing w:line="276" w:lineRule="auto"/>
        <w:jc w:val="center"/>
        <w:rPr>
          <w:rFonts w:eastAsia="Arial"/>
        </w:rPr>
      </w:pPr>
      <w:r w:rsidRPr="00CA1279">
        <w:rPr>
          <w:rFonts w:eastAsia="Arial"/>
          <w:b/>
        </w:rPr>
        <w:lastRenderedPageBreak/>
        <w:t>JARO</w:t>
      </w:r>
    </w:p>
    <w:p w14:paraId="33F12B57" w14:textId="72E1AE9F" w:rsidR="00173315" w:rsidRDefault="00466DCE" w:rsidP="00594A80">
      <w:pPr>
        <w:spacing w:line="276" w:lineRule="auto"/>
        <w:jc w:val="center"/>
        <w:rPr>
          <w:rFonts w:eastAsia="Arial"/>
        </w:rPr>
      </w:pPr>
      <w:r>
        <w:rPr>
          <w:rFonts w:eastAsia="Arial"/>
        </w:rPr>
        <w:t>Turnaj v přehazované</w:t>
      </w:r>
    </w:p>
    <w:p w14:paraId="42B4C871" w14:textId="5AD62A74" w:rsidR="00466DCE" w:rsidRDefault="00466DCE" w:rsidP="00594A80">
      <w:pPr>
        <w:spacing w:line="276" w:lineRule="auto"/>
        <w:jc w:val="center"/>
        <w:rPr>
          <w:rFonts w:eastAsia="Arial"/>
        </w:rPr>
      </w:pPr>
      <w:r>
        <w:rPr>
          <w:rFonts w:eastAsia="Arial"/>
        </w:rPr>
        <w:t>Vodní hrátk</w:t>
      </w:r>
      <w:r w:rsidR="00AA5D1D">
        <w:rPr>
          <w:rFonts w:eastAsia="Arial"/>
        </w:rPr>
        <w:t>y</w:t>
      </w:r>
    </w:p>
    <w:p w14:paraId="3B012ADA" w14:textId="2A271075" w:rsidR="00AA5D1D" w:rsidRDefault="00AA5D1D" w:rsidP="00CC2682">
      <w:pPr>
        <w:spacing w:line="276" w:lineRule="auto"/>
        <w:jc w:val="center"/>
        <w:rPr>
          <w:rFonts w:eastAsia="Arial"/>
        </w:rPr>
      </w:pPr>
      <w:r>
        <w:rPr>
          <w:rFonts w:eastAsia="Arial"/>
        </w:rPr>
        <w:t>Radovánky otevřené třídy</w:t>
      </w:r>
    </w:p>
    <w:p w14:paraId="14360D59" w14:textId="77777777" w:rsidR="00CC2682" w:rsidRDefault="00CC2682" w:rsidP="00CC2682">
      <w:pPr>
        <w:spacing w:line="276" w:lineRule="auto"/>
        <w:jc w:val="center"/>
        <w:rPr>
          <w:rFonts w:eastAsia="Arial"/>
        </w:rPr>
      </w:pPr>
    </w:p>
    <w:p w14:paraId="42BCDD10" w14:textId="78AAC5A7" w:rsidR="00896ADA" w:rsidRDefault="00FA4A54" w:rsidP="00E24C35">
      <w:pPr>
        <w:spacing w:line="276" w:lineRule="auto"/>
        <w:jc w:val="center"/>
        <w:rPr>
          <w:rFonts w:eastAsia="Arial"/>
        </w:rPr>
      </w:pPr>
      <w:r>
        <w:rPr>
          <w:rFonts w:ascii="PT Sans" w:hAnsi="PT Sans"/>
          <w:noProof/>
          <w:color w:val="004609"/>
          <w:sz w:val="30"/>
          <w:szCs w:val="30"/>
          <w:shd w:val="clear" w:color="auto" w:fill="F3F3F3"/>
        </w:rPr>
        <w:drawing>
          <wp:inline distT="0" distB="0" distL="0" distR="0" wp14:anchorId="3BA0B75C" wp14:editId="4C98225C">
            <wp:extent cx="1697941" cy="958461"/>
            <wp:effectExtent l="0" t="0" r="0" b="0"/>
            <wp:docPr id="1365095389" name="Obrázek 12" descr="Přehazovaná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řehazovaná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91" cy="98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F27">
        <w:rPr>
          <w:rFonts w:ascii="PT Sans" w:hAnsi="PT Sans"/>
          <w:noProof/>
          <w:color w:val="000000"/>
          <w:sz w:val="27"/>
          <w:szCs w:val="27"/>
        </w:rPr>
        <w:drawing>
          <wp:inline distT="0" distB="0" distL="0" distR="0" wp14:anchorId="26D86DAB" wp14:editId="26DC83D6">
            <wp:extent cx="950882" cy="950882"/>
            <wp:effectExtent l="0" t="0" r="1905" b="1905"/>
            <wp:docPr id="1798637204" name="Obrázek 13" descr="Vodní hrátky 3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Vodní hrátky 3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254" cy="96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682">
        <w:rPr>
          <w:rFonts w:ascii="PT Sans" w:hAnsi="PT Sans"/>
          <w:noProof/>
          <w:color w:val="000000"/>
          <w:sz w:val="27"/>
          <w:szCs w:val="27"/>
        </w:rPr>
        <w:drawing>
          <wp:inline distT="0" distB="0" distL="0" distR="0" wp14:anchorId="10E041AE" wp14:editId="679F0C3F">
            <wp:extent cx="943733" cy="943733"/>
            <wp:effectExtent l="0" t="0" r="8890" b="8890"/>
            <wp:docPr id="1399652652" name="Obrázek 14" descr="Radovánky  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Radovánky  6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0071" cy="98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D4E71" w14:textId="77777777" w:rsidR="00AA5D1D" w:rsidRDefault="00AA5D1D" w:rsidP="00594A80">
      <w:pPr>
        <w:spacing w:line="276" w:lineRule="auto"/>
        <w:jc w:val="center"/>
        <w:rPr>
          <w:rFonts w:eastAsia="Arial"/>
        </w:rPr>
      </w:pPr>
    </w:p>
    <w:p w14:paraId="09F3EA43" w14:textId="77777777" w:rsidR="0009031B" w:rsidRDefault="0009031B" w:rsidP="0040005E">
      <w:pPr>
        <w:spacing w:line="276" w:lineRule="auto"/>
        <w:rPr>
          <w:rFonts w:eastAsia="Arial"/>
          <w:b/>
          <w:sz w:val="28"/>
          <w:szCs w:val="28"/>
        </w:rPr>
      </w:pPr>
    </w:p>
    <w:p w14:paraId="5169CBD3" w14:textId="0E55BB02" w:rsidR="00423EF8" w:rsidRDefault="000C060D" w:rsidP="0040005E">
      <w:pPr>
        <w:spacing w:line="276" w:lineRule="auto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PROJEKTY ŠKOLNÍ DRUŽINY</w:t>
      </w:r>
    </w:p>
    <w:p w14:paraId="1789FAA3" w14:textId="1D791ABC" w:rsidR="00AC2F68" w:rsidRPr="0056204E" w:rsidRDefault="00704A37" w:rsidP="00E71EF9">
      <w:pPr>
        <w:spacing w:line="276" w:lineRule="auto"/>
        <w:rPr>
          <w:rFonts w:eastAsia="Arial"/>
          <w:b/>
        </w:rPr>
      </w:pPr>
      <w:r>
        <w:rPr>
          <w:rFonts w:eastAsia="Arial"/>
          <w:b/>
        </w:rPr>
        <w:t xml:space="preserve">    </w:t>
      </w:r>
      <w:r w:rsidR="00FB36CC" w:rsidRPr="0056204E">
        <w:rPr>
          <w:rFonts w:eastAsia="Arial"/>
          <w:b/>
        </w:rPr>
        <w:t>„</w:t>
      </w:r>
      <w:r w:rsidR="00AC2F68" w:rsidRPr="0056204E">
        <w:rPr>
          <w:rFonts w:eastAsia="Arial"/>
          <w:b/>
        </w:rPr>
        <w:t>Poznáváme naše město</w:t>
      </w:r>
      <w:r w:rsidR="00FB36CC" w:rsidRPr="0056204E">
        <w:rPr>
          <w:rFonts w:eastAsia="Arial"/>
          <w:b/>
        </w:rPr>
        <w:t>“</w:t>
      </w:r>
    </w:p>
    <w:p w14:paraId="37DF1A2E" w14:textId="7DA00921" w:rsidR="00FB36CC" w:rsidRDefault="00A94C4B" w:rsidP="00E71EF9">
      <w:pPr>
        <w:spacing w:line="276" w:lineRule="auto"/>
        <w:rPr>
          <w:rFonts w:eastAsia="Arial"/>
          <w:bCs/>
        </w:rPr>
      </w:pPr>
      <w:r>
        <w:rPr>
          <w:rFonts w:eastAsia="Arial"/>
          <w:bCs/>
        </w:rPr>
        <w:t xml:space="preserve">S tímto projektem jsme začali </w:t>
      </w:r>
      <w:r w:rsidR="0056204E">
        <w:rPr>
          <w:rFonts w:eastAsia="Arial"/>
          <w:bCs/>
        </w:rPr>
        <w:t>již</w:t>
      </w:r>
      <w:r>
        <w:rPr>
          <w:rFonts w:eastAsia="Arial"/>
          <w:bCs/>
        </w:rPr>
        <w:t xml:space="preserve"> v době před </w:t>
      </w:r>
      <w:r w:rsidR="00272C85">
        <w:rPr>
          <w:rFonts w:eastAsia="Arial"/>
          <w:bCs/>
        </w:rPr>
        <w:t>koronavirem. Snažíme se k tomu vrátit</w:t>
      </w:r>
      <w:r w:rsidR="00876700">
        <w:rPr>
          <w:rFonts w:eastAsia="Arial"/>
          <w:bCs/>
        </w:rPr>
        <w:t xml:space="preserve">. V tomto školním roce se nám povedlo uskutečnit </w:t>
      </w:r>
      <w:r w:rsidR="00AB3A48">
        <w:rPr>
          <w:rFonts w:eastAsia="Arial"/>
          <w:bCs/>
        </w:rPr>
        <w:t>2 akce. Z</w:t>
      </w:r>
      <w:r w:rsidR="00C17621">
        <w:rPr>
          <w:rFonts w:eastAsia="Arial"/>
          <w:bCs/>
        </w:rPr>
        <w:t> </w:t>
      </w:r>
      <w:r w:rsidR="00AB3A48">
        <w:rPr>
          <w:rFonts w:eastAsia="Arial"/>
          <w:bCs/>
        </w:rPr>
        <w:t>d</w:t>
      </w:r>
      <w:r w:rsidR="00C17621">
        <w:rPr>
          <w:rFonts w:eastAsia="Arial"/>
          <w:bCs/>
        </w:rPr>
        <w:t xml:space="preserve">ůvodu velké nemocnosti vychovatelek a také k vnitřní </w:t>
      </w:r>
      <w:r w:rsidR="006B603E">
        <w:rPr>
          <w:rFonts w:eastAsia="Arial"/>
          <w:bCs/>
        </w:rPr>
        <w:t>reorganizaci</w:t>
      </w:r>
      <w:r w:rsidR="00AA27DD">
        <w:rPr>
          <w:rFonts w:eastAsia="Arial"/>
          <w:bCs/>
        </w:rPr>
        <w:t xml:space="preserve"> se těchto </w:t>
      </w:r>
      <w:r w:rsidR="006B603E">
        <w:rPr>
          <w:rFonts w:eastAsia="Arial"/>
          <w:bCs/>
        </w:rPr>
        <w:t xml:space="preserve">akcí nepodařilo více. Budeme </w:t>
      </w:r>
      <w:r w:rsidR="00CC3FC1">
        <w:rPr>
          <w:rFonts w:eastAsia="Arial"/>
          <w:bCs/>
        </w:rPr>
        <w:t>ale pokračovat i v příštím školním roce</w:t>
      </w:r>
      <w:r w:rsidR="0056204E">
        <w:rPr>
          <w:rFonts w:eastAsia="Arial"/>
          <w:bCs/>
        </w:rPr>
        <w:t xml:space="preserve">. </w:t>
      </w:r>
      <w:r w:rsidR="00A96962">
        <w:rPr>
          <w:rFonts w:eastAsia="Arial"/>
          <w:bCs/>
        </w:rPr>
        <w:t xml:space="preserve">V tomto školním roce jsme navštívili </w:t>
      </w:r>
      <w:r w:rsidR="007A5839">
        <w:rPr>
          <w:rFonts w:eastAsia="Arial"/>
          <w:bCs/>
        </w:rPr>
        <w:t>městský útulek a také velice zajímavou akci</w:t>
      </w:r>
      <w:r w:rsidR="008A1920">
        <w:rPr>
          <w:rFonts w:eastAsia="Arial"/>
          <w:bCs/>
        </w:rPr>
        <w:t xml:space="preserve"> ve </w:t>
      </w:r>
      <w:proofErr w:type="spellStart"/>
      <w:r w:rsidR="008A1920">
        <w:rPr>
          <w:rFonts w:eastAsia="Arial"/>
          <w:bCs/>
        </w:rPr>
        <w:t>Werk</w:t>
      </w:r>
      <w:proofErr w:type="spellEnd"/>
      <w:r w:rsidR="008A1920">
        <w:rPr>
          <w:rFonts w:eastAsia="Arial"/>
          <w:bCs/>
        </w:rPr>
        <w:t xml:space="preserve"> aréně</w:t>
      </w:r>
      <w:r w:rsidR="00B5202B">
        <w:rPr>
          <w:rFonts w:eastAsia="Arial"/>
          <w:bCs/>
        </w:rPr>
        <w:t>, kterou uspořádalo město Třinec</w:t>
      </w:r>
      <w:r w:rsidR="00B71F70">
        <w:rPr>
          <w:rFonts w:eastAsia="Arial"/>
          <w:bCs/>
        </w:rPr>
        <w:t xml:space="preserve"> pod názvem </w:t>
      </w:r>
      <w:proofErr w:type="spellStart"/>
      <w:r w:rsidR="00B71F70">
        <w:rPr>
          <w:rFonts w:eastAsia="Arial"/>
          <w:bCs/>
        </w:rPr>
        <w:t>Invent</w:t>
      </w:r>
      <w:proofErr w:type="spellEnd"/>
      <w:r w:rsidR="00B71F70">
        <w:rPr>
          <w:rFonts w:eastAsia="Arial"/>
          <w:bCs/>
        </w:rPr>
        <w:t xml:space="preserve"> Aréna.</w:t>
      </w:r>
      <w:r w:rsidR="008077C1">
        <w:rPr>
          <w:rFonts w:eastAsia="Arial"/>
          <w:bCs/>
        </w:rPr>
        <w:t xml:space="preserve"> V dubnu nám pak udělal přednášku o včelách </w:t>
      </w:r>
      <w:r w:rsidR="00F422C8">
        <w:rPr>
          <w:rFonts w:eastAsia="Arial"/>
          <w:bCs/>
        </w:rPr>
        <w:t xml:space="preserve">pan </w:t>
      </w:r>
      <w:proofErr w:type="spellStart"/>
      <w:r w:rsidR="00F422C8">
        <w:rPr>
          <w:rFonts w:eastAsia="Arial"/>
          <w:bCs/>
        </w:rPr>
        <w:t>Hlawiczka</w:t>
      </w:r>
      <w:proofErr w:type="spellEnd"/>
      <w:r w:rsidR="00F422C8">
        <w:rPr>
          <w:rFonts w:eastAsia="Arial"/>
          <w:bCs/>
        </w:rPr>
        <w:t>.</w:t>
      </w:r>
    </w:p>
    <w:p w14:paraId="0D0574C1" w14:textId="77777777" w:rsidR="00902733" w:rsidRDefault="00902733" w:rsidP="00E71EF9">
      <w:pPr>
        <w:spacing w:line="276" w:lineRule="auto"/>
        <w:rPr>
          <w:rFonts w:eastAsia="Arial"/>
          <w:bCs/>
        </w:rPr>
      </w:pPr>
    </w:p>
    <w:p w14:paraId="2682DFD0" w14:textId="3E639A5B" w:rsidR="00665208" w:rsidRPr="00665208" w:rsidRDefault="00CF5C8C" w:rsidP="00C22231">
      <w:pPr>
        <w:numPr>
          <w:ilvl w:val="0"/>
          <w:numId w:val="1"/>
        </w:numPr>
        <w:spacing w:line="276" w:lineRule="auto"/>
        <w:jc w:val="center"/>
        <w:rPr>
          <w:rFonts w:eastAsia="Arial"/>
          <w:bCs/>
        </w:rPr>
      </w:pPr>
      <w:hyperlink r:id="rId23" w:history="1">
        <w:r w:rsidR="00665208" w:rsidRPr="00665208">
          <w:rPr>
            <w:rStyle w:val="Hypertextovodkaz"/>
            <w:rFonts w:eastAsia="Arial"/>
            <w:bCs/>
            <w:i/>
            <w:iCs/>
          </w:rPr>
          <w:t>​​</w:t>
        </w:r>
      </w:hyperlink>
      <w:r w:rsidR="00665208" w:rsidRPr="00665208">
        <w:rPr>
          <w:rFonts w:eastAsia="Arial"/>
          <w:bCs/>
          <w:noProof/>
        </w:rPr>
        <w:drawing>
          <wp:inline distT="0" distB="0" distL="0" distR="0" wp14:anchorId="318EF721" wp14:editId="6D520C40">
            <wp:extent cx="2905760" cy="2179320"/>
            <wp:effectExtent l="0" t="0" r="8890" b="0"/>
            <wp:docPr id="540236954" name="Obrázek 7" descr="Návštěva útulku pro psy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ávštěva útulku pro psy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523F" w14:textId="77777777" w:rsidR="00815901" w:rsidRPr="003F5D61" w:rsidRDefault="00815901" w:rsidP="00E71EF9">
      <w:pPr>
        <w:spacing w:line="276" w:lineRule="auto"/>
        <w:rPr>
          <w:rFonts w:eastAsia="Arial"/>
          <w:bCs/>
        </w:rPr>
      </w:pPr>
    </w:p>
    <w:p w14:paraId="59A9D4CE" w14:textId="0A9CFE40" w:rsidR="009E7FF9" w:rsidRDefault="005803BF" w:rsidP="00A834E5">
      <w:pPr>
        <w:spacing w:line="276" w:lineRule="auto"/>
        <w:jc w:val="both"/>
        <w:rPr>
          <w:rFonts w:eastAsia="Arial"/>
          <w:b/>
        </w:rPr>
      </w:pPr>
      <w:r>
        <w:rPr>
          <w:rFonts w:eastAsia="Arial"/>
          <w:b/>
          <w:sz w:val="28"/>
          <w:szCs w:val="28"/>
        </w:rPr>
        <w:t xml:space="preserve">     </w:t>
      </w:r>
      <w:r w:rsidR="006612B8">
        <w:rPr>
          <w:rFonts w:eastAsia="Arial"/>
          <w:b/>
        </w:rPr>
        <w:t xml:space="preserve"> </w:t>
      </w:r>
      <w:r w:rsidR="009E7FF9">
        <w:rPr>
          <w:rFonts w:eastAsia="Arial"/>
          <w:b/>
        </w:rPr>
        <w:t>„</w:t>
      </w:r>
      <w:r w:rsidR="009E7FF9" w:rsidRPr="00CA1279">
        <w:rPr>
          <w:rFonts w:eastAsia="Arial"/>
          <w:b/>
        </w:rPr>
        <w:t>Zdravověda není věda</w:t>
      </w:r>
      <w:r w:rsidR="009E7FF9">
        <w:rPr>
          <w:rFonts w:eastAsia="Arial"/>
          <w:b/>
        </w:rPr>
        <w:t>“</w:t>
      </w:r>
    </w:p>
    <w:p w14:paraId="6355C6F0" w14:textId="1DB8532A" w:rsidR="009E7FF9" w:rsidRDefault="009E7FF9" w:rsidP="009E7FF9">
      <w:pPr>
        <w:spacing w:line="276" w:lineRule="auto"/>
        <w:jc w:val="both"/>
        <w:rPr>
          <w:rFonts w:eastAsia="Calibri"/>
        </w:rPr>
      </w:pPr>
      <w:r w:rsidRPr="006773DC">
        <w:rPr>
          <w:rFonts w:eastAsia="Calibri"/>
        </w:rPr>
        <w:t>V rámci zájmové činnosti ve školní družině se 2x měsíčně zaměřujeme na základy první pomoci.</w:t>
      </w:r>
      <w:r w:rsidR="00014720">
        <w:rPr>
          <w:rFonts w:eastAsia="Calibri"/>
        </w:rPr>
        <w:t xml:space="preserve"> </w:t>
      </w:r>
      <w:r w:rsidR="003434E8">
        <w:rPr>
          <w:rFonts w:eastAsia="Calibri"/>
        </w:rPr>
        <w:t>Zábavnou formou</w:t>
      </w:r>
      <w:r w:rsidR="00FD485A">
        <w:rPr>
          <w:rFonts w:eastAsia="Calibri"/>
        </w:rPr>
        <w:t xml:space="preserve"> se snažíme</w:t>
      </w:r>
      <w:r w:rsidR="00C04B93">
        <w:rPr>
          <w:rFonts w:eastAsia="Calibri"/>
        </w:rPr>
        <w:t xml:space="preserve"> učit děti základům první pomoci</w:t>
      </w:r>
      <w:r w:rsidRPr="006773DC">
        <w:rPr>
          <w:rFonts w:eastAsia="Calibri"/>
        </w:rPr>
        <w:t>, které by měl znát každý – dítě i dospělý.</w:t>
      </w:r>
      <w:r w:rsidR="0051445E">
        <w:rPr>
          <w:rFonts w:eastAsia="Calibri"/>
        </w:rPr>
        <w:t xml:space="preserve"> V letošním školním roce jsme si opět zopakovali základní znalosti</w:t>
      </w:r>
      <w:r w:rsidR="00B0622B">
        <w:rPr>
          <w:rFonts w:eastAsia="Calibri"/>
        </w:rPr>
        <w:t xml:space="preserve"> z této oblasti</w:t>
      </w:r>
      <w:r w:rsidR="0051445E">
        <w:rPr>
          <w:rFonts w:eastAsia="Calibri"/>
        </w:rPr>
        <w:t xml:space="preserve"> a také jsme se je snažili prohloubit.</w:t>
      </w:r>
      <w:r w:rsidR="00C4635F">
        <w:rPr>
          <w:rFonts w:eastAsia="Calibri"/>
        </w:rPr>
        <w:t xml:space="preserve"> </w:t>
      </w:r>
      <w:r w:rsidR="00760F6F">
        <w:rPr>
          <w:rFonts w:eastAsia="Calibri"/>
        </w:rPr>
        <w:t>Využili jsme také toho</w:t>
      </w:r>
      <w:r w:rsidR="000F1723">
        <w:rPr>
          <w:rFonts w:eastAsia="Calibri"/>
        </w:rPr>
        <w:t xml:space="preserve">, že jeden z rodičů pracuje jako lékař záchranné služby a </w:t>
      </w:r>
      <w:r w:rsidR="004F335F">
        <w:rPr>
          <w:rFonts w:eastAsia="Calibri"/>
        </w:rPr>
        <w:t>ve spolupráci s</w:t>
      </w:r>
      <w:r w:rsidR="00FB1396">
        <w:rPr>
          <w:rFonts w:eastAsia="Calibri"/>
        </w:rPr>
        <w:t> </w:t>
      </w:r>
      <w:r w:rsidR="004F335F">
        <w:rPr>
          <w:rFonts w:eastAsia="Calibri"/>
        </w:rPr>
        <w:t>ním</w:t>
      </w:r>
      <w:r w:rsidR="00FB1396">
        <w:rPr>
          <w:rFonts w:eastAsia="Calibri"/>
        </w:rPr>
        <w:t>,</w:t>
      </w:r>
      <w:r w:rsidR="004F335F">
        <w:rPr>
          <w:rFonts w:eastAsia="Calibri"/>
        </w:rPr>
        <w:t xml:space="preserve"> jsme si </w:t>
      </w:r>
      <w:r w:rsidR="002C0331">
        <w:rPr>
          <w:rFonts w:eastAsia="Calibri"/>
        </w:rPr>
        <w:t>teorii ověřili také praktickými činnostmi</w:t>
      </w:r>
      <w:r w:rsidR="00B853B8">
        <w:rPr>
          <w:rFonts w:eastAsia="Calibri"/>
        </w:rPr>
        <w:t xml:space="preserve">. </w:t>
      </w:r>
      <w:r w:rsidR="0051445E">
        <w:rPr>
          <w:rFonts w:eastAsia="Calibri"/>
        </w:rPr>
        <w:t>I v příštím školním roce se tomuto tématu určitě budeme věnovat.</w:t>
      </w:r>
      <w:r w:rsidR="00C976C5">
        <w:rPr>
          <w:rFonts w:eastAsia="Calibri"/>
        </w:rPr>
        <w:t xml:space="preserve"> </w:t>
      </w:r>
      <w:r w:rsidR="00A50F3E">
        <w:rPr>
          <w:rFonts w:eastAsia="Calibri"/>
        </w:rPr>
        <w:t>V rámci z</w:t>
      </w:r>
      <w:r w:rsidR="00BB6057">
        <w:rPr>
          <w:rFonts w:eastAsia="Calibri"/>
        </w:rPr>
        <w:t>dravovědy jsme také navštívili „Den záchranné služby</w:t>
      </w:r>
      <w:r w:rsidR="00EA5047">
        <w:rPr>
          <w:rFonts w:eastAsia="Calibri"/>
        </w:rPr>
        <w:t>“ v Nemocnici Sosna.</w:t>
      </w:r>
    </w:p>
    <w:p w14:paraId="7AE2A340" w14:textId="4892628C" w:rsidR="00C97184" w:rsidRPr="00C97184" w:rsidRDefault="00C97184" w:rsidP="004B63A5">
      <w:pPr>
        <w:spacing w:line="276" w:lineRule="auto"/>
        <w:jc w:val="center"/>
        <w:rPr>
          <w:rFonts w:eastAsia="Calibri"/>
          <w:b/>
        </w:rPr>
      </w:pPr>
      <w:r w:rsidRPr="00C97184">
        <w:rPr>
          <w:rFonts w:eastAsia="Calibri"/>
          <w:b/>
          <w:noProof/>
        </w:rPr>
        <w:lastRenderedPageBreak/>
        <w:drawing>
          <wp:inline distT="0" distB="0" distL="0" distR="0" wp14:anchorId="16EF7184" wp14:editId="7046ACAC">
            <wp:extent cx="2415540" cy="2415540"/>
            <wp:effectExtent l="0" t="0" r="3810" b="3810"/>
            <wp:docPr id="1267814863" name="Obrázek 2" descr="Den záchranné služby  12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n záchranné služby  12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E4B">
        <w:rPr>
          <w:rFonts w:ascii="PT Sans" w:hAnsi="PT Sans"/>
          <w:noProof/>
          <w:color w:val="004609"/>
          <w:sz w:val="27"/>
          <w:szCs w:val="27"/>
        </w:rPr>
        <w:drawing>
          <wp:inline distT="0" distB="0" distL="0" distR="0" wp14:anchorId="4D351B0D" wp14:editId="2ABE2D54">
            <wp:extent cx="2423160" cy="2423160"/>
            <wp:effectExtent l="0" t="0" r="0" b="0"/>
            <wp:docPr id="616856658" name="Obrázek 3" descr="Den záchranné služby  1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n záchranné služby  1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243" cy="242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99FC8" w14:textId="77777777" w:rsidR="0031344B" w:rsidRDefault="00A834E5" w:rsidP="00A834E5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</w:t>
      </w:r>
    </w:p>
    <w:p w14:paraId="6CBDD8CD" w14:textId="7A75C8A7" w:rsidR="009E7FF9" w:rsidRPr="006773DC" w:rsidRDefault="00A834E5" w:rsidP="00A834E5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</w:t>
      </w:r>
      <w:r w:rsidR="0031344B">
        <w:rPr>
          <w:rFonts w:eastAsia="Calibri"/>
          <w:b/>
        </w:rPr>
        <w:t xml:space="preserve"> </w:t>
      </w:r>
      <w:r w:rsidR="001F3117">
        <w:rPr>
          <w:rFonts w:eastAsia="Calibri"/>
          <w:b/>
        </w:rPr>
        <w:t xml:space="preserve"> </w:t>
      </w:r>
      <w:r w:rsidR="009E7FF9" w:rsidRPr="006773DC">
        <w:rPr>
          <w:rFonts w:eastAsia="Calibri"/>
          <w:b/>
        </w:rPr>
        <w:t>Dopravní výchova</w:t>
      </w:r>
    </w:p>
    <w:p w14:paraId="4A3314BA" w14:textId="68BFE094" w:rsidR="009E7FF9" w:rsidRDefault="009E7FF9" w:rsidP="009E7FF9">
      <w:pPr>
        <w:spacing w:line="276" w:lineRule="auto"/>
        <w:jc w:val="both"/>
        <w:rPr>
          <w:rFonts w:eastAsia="Calibri"/>
        </w:rPr>
      </w:pPr>
      <w:r w:rsidRPr="006773DC">
        <w:rPr>
          <w:rFonts w:eastAsia="Calibri"/>
        </w:rPr>
        <w:t>Pracujeme s dvěma brožurami dopravní výchovy pro základní školu</w:t>
      </w:r>
      <w:r>
        <w:rPr>
          <w:rFonts w:eastAsia="Calibri"/>
        </w:rPr>
        <w:t>,</w:t>
      </w:r>
      <w:r w:rsidRPr="006773DC">
        <w:rPr>
          <w:rFonts w:eastAsia="Calibri"/>
        </w:rPr>
        <w:t xml:space="preserve"> a to pro 1. – 5. ročník. Rovněž využíváme webové stránky </w:t>
      </w:r>
      <w:hyperlink r:id="rId30">
        <w:r w:rsidRPr="006773DC">
          <w:rPr>
            <w:rFonts w:eastAsia="Calibri"/>
            <w:color w:val="0000FF"/>
            <w:u w:val="single"/>
          </w:rPr>
          <w:t>www.ibesip.cz</w:t>
        </w:r>
      </w:hyperlink>
      <w:r w:rsidRPr="006773DC">
        <w:rPr>
          <w:rFonts w:eastAsia="Calibri"/>
        </w:rPr>
        <w:t>.</w:t>
      </w:r>
      <w:r>
        <w:rPr>
          <w:rFonts w:eastAsia="Calibri"/>
        </w:rPr>
        <w:t xml:space="preserve"> V rámci činnosti ve školní družině se 2x měsíčně zařazujeme dopravní výchovu do zájmové činnosti.</w:t>
      </w:r>
      <w:r w:rsidR="006632A2">
        <w:rPr>
          <w:rFonts w:eastAsia="Calibri"/>
        </w:rPr>
        <w:t xml:space="preserve"> I </w:t>
      </w:r>
      <w:r w:rsidR="008850A0">
        <w:rPr>
          <w:rFonts w:eastAsia="Calibri"/>
        </w:rPr>
        <w:t xml:space="preserve">v letošním školním roce jsme se zúčastnili </w:t>
      </w:r>
      <w:r w:rsidR="00E07AE0">
        <w:rPr>
          <w:rFonts w:eastAsia="Calibri"/>
        </w:rPr>
        <w:t>„Dopravní soutěž</w:t>
      </w:r>
      <w:r w:rsidR="00B21D95">
        <w:rPr>
          <w:rFonts w:eastAsia="Calibri"/>
        </w:rPr>
        <w:t>e</w:t>
      </w:r>
      <w:r w:rsidR="00E07AE0">
        <w:rPr>
          <w:rFonts w:eastAsia="Calibri"/>
        </w:rPr>
        <w:t xml:space="preserve"> mladých </w:t>
      </w:r>
      <w:r w:rsidR="00226A8A">
        <w:rPr>
          <w:rFonts w:eastAsia="Calibri"/>
        </w:rPr>
        <w:t xml:space="preserve">cyklistů“, kterou pořádá </w:t>
      </w:r>
      <w:r w:rsidR="00887EB1">
        <w:rPr>
          <w:rFonts w:eastAsia="Calibri"/>
        </w:rPr>
        <w:t>město Třinec</w:t>
      </w:r>
      <w:r w:rsidR="00251861">
        <w:rPr>
          <w:rFonts w:eastAsia="Calibri"/>
        </w:rPr>
        <w:t xml:space="preserve"> pro školy v Třinci a jeho okolí. </w:t>
      </w:r>
      <w:r w:rsidR="00206E5C">
        <w:rPr>
          <w:rFonts w:eastAsia="Calibri"/>
        </w:rPr>
        <w:t xml:space="preserve">Stejně jako v loňském roce jsme byli velice </w:t>
      </w:r>
      <w:r w:rsidR="002833C8">
        <w:rPr>
          <w:rFonts w:eastAsia="Calibri"/>
        </w:rPr>
        <w:t>úspěšní a poskočili jsme o příčku výše</w:t>
      </w:r>
      <w:r w:rsidR="006B1CB5">
        <w:rPr>
          <w:rFonts w:eastAsia="Calibri"/>
        </w:rPr>
        <w:t xml:space="preserve">. </w:t>
      </w:r>
      <w:r w:rsidR="0061159D">
        <w:rPr>
          <w:rFonts w:eastAsia="Calibri"/>
        </w:rPr>
        <w:t xml:space="preserve">Družstvo naší školy obsadilo celkové </w:t>
      </w:r>
      <w:r w:rsidR="006B1CB5">
        <w:rPr>
          <w:rFonts w:eastAsia="Calibri"/>
        </w:rPr>
        <w:t>2</w:t>
      </w:r>
      <w:r w:rsidR="0061159D">
        <w:rPr>
          <w:rFonts w:eastAsia="Calibri"/>
        </w:rPr>
        <w:t xml:space="preserve">. místo </w:t>
      </w:r>
      <w:r w:rsidR="00F26500">
        <w:rPr>
          <w:rFonts w:eastAsia="Calibri"/>
        </w:rPr>
        <w:t xml:space="preserve">a </w:t>
      </w:r>
      <w:r w:rsidR="006B1CB5">
        <w:rPr>
          <w:rFonts w:eastAsia="Calibri"/>
        </w:rPr>
        <w:t xml:space="preserve">Eliška </w:t>
      </w:r>
      <w:proofErr w:type="spellStart"/>
      <w:r w:rsidR="006B1CB5">
        <w:rPr>
          <w:rFonts w:eastAsia="Calibri"/>
        </w:rPr>
        <w:t>Poloková</w:t>
      </w:r>
      <w:proofErr w:type="spellEnd"/>
      <w:r w:rsidR="00F26500">
        <w:rPr>
          <w:rFonts w:eastAsia="Calibri"/>
        </w:rPr>
        <w:t xml:space="preserve"> byl</w:t>
      </w:r>
      <w:r w:rsidR="006B1CB5">
        <w:rPr>
          <w:rFonts w:eastAsia="Calibri"/>
        </w:rPr>
        <w:t>a</w:t>
      </w:r>
      <w:r w:rsidR="00F26500">
        <w:rPr>
          <w:rFonts w:eastAsia="Calibri"/>
        </w:rPr>
        <w:t xml:space="preserve"> celkově na 2. místě </w:t>
      </w:r>
      <w:r w:rsidR="00DA0D47">
        <w:rPr>
          <w:rFonts w:eastAsia="Calibri"/>
        </w:rPr>
        <w:t>mezi jednotlivci.</w:t>
      </w:r>
      <w:r w:rsidR="00A834E5">
        <w:rPr>
          <w:rFonts w:eastAsia="Calibri"/>
        </w:rPr>
        <w:t xml:space="preserve"> Rovněž v příštím školním roce se na bezpečnost a dopravní výchovu budeme zaměřovat</w:t>
      </w:r>
      <w:r w:rsidR="000614D2">
        <w:rPr>
          <w:rFonts w:eastAsia="Calibri"/>
        </w:rPr>
        <w:t>.</w:t>
      </w:r>
    </w:p>
    <w:p w14:paraId="1C365FA5" w14:textId="77777777" w:rsidR="00F46011" w:rsidRDefault="00F46011" w:rsidP="009E7FF9">
      <w:pPr>
        <w:spacing w:line="276" w:lineRule="auto"/>
        <w:jc w:val="both"/>
        <w:rPr>
          <w:rFonts w:eastAsia="Calibri"/>
        </w:rPr>
      </w:pPr>
    </w:p>
    <w:p w14:paraId="2ED3B118" w14:textId="3934922B" w:rsidR="00C07E2B" w:rsidRDefault="008C2997" w:rsidP="00044404">
      <w:pPr>
        <w:spacing w:line="276" w:lineRule="auto"/>
        <w:jc w:val="center"/>
        <w:rPr>
          <w:rFonts w:eastAsia="Calibri"/>
        </w:rPr>
      </w:pPr>
      <w:r>
        <w:rPr>
          <w:rFonts w:ascii="PT Sans" w:hAnsi="PT Sans"/>
          <w:noProof/>
          <w:color w:val="004609"/>
          <w:sz w:val="30"/>
          <w:szCs w:val="30"/>
          <w:shd w:val="clear" w:color="auto" w:fill="F3F3F3"/>
        </w:rPr>
        <w:drawing>
          <wp:inline distT="0" distB="0" distL="0" distR="0" wp14:anchorId="47613F3B" wp14:editId="3B3E930A">
            <wp:extent cx="2915920" cy="2186940"/>
            <wp:effectExtent l="0" t="0" r="0" b="3810"/>
            <wp:docPr id="731281835" name="Obrázek 4" descr="Dopravní soutěž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pravní soutěž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D96">
        <w:rPr>
          <w:rFonts w:ascii="PT Sans" w:hAnsi="PT Sans"/>
          <w:noProof/>
          <w:color w:val="000000"/>
          <w:sz w:val="27"/>
          <w:szCs w:val="27"/>
        </w:rPr>
        <w:drawing>
          <wp:inline distT="0" distB="0" distL="0" distR="0" wp14:anchorId="618F664B" wp14:editId="52A0851D">
            <wp:extent cx="2194560" cy="2194560"/>
            <wp:effectExtent l="0" t="0" r="0" b="0"/>
            <wp:docPr id="1269172771" name="Obrázek 5" descr="Dopravní soutěž 28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pravní soutěž 28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936" cy="219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5677F" w14:textId="77777777" w:rsidR="00917697" w:rsidRDefault="00917697" w:rsidP="00917697">
      <w:pPr>
        <w:spacing w:line="276" w:lineRule="auto"/>
        <w:jc w:val="both"/>
        <w:rPr>
          <w:rFonts w:eastAsia="Calibri"/>
        </w:rPr>
      </w:pPr>
    </w:p>
    <w:p w14:paraId="0DDCCBF3" w14:textId="1D83AF87" w:rsidR="00995E96" w:rsidRPr="0040005E" w:rsidRDefault="004D0715" w:rsidP="00F6667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  </w:t>
      </w:r>
      <w:r w:rsidR="0000226B">
        <w:rPr>
          <w:rFonts w:eastAsia="Calibri"/>
          <w:b/>
          <w:bCs/>
        </w:rPr>
        <w:t xml:space="preserve"> </w:t>
      </w:r>
      <w:r w:rsidR="005C563C" w:rsidRPr="005C563C">
        <w:rPr>
          <w:rFonts w:eastAsia="Calibri"/>
          <w:b/>
          <w:bCs/>
        </w:rPr>
        <w:t>„</w:t>
      </w:r>
      <w:proofErr w:type="spellStart"/>
      <w:r w:rsidR="005C563C" w:rsidRPr="005C563C">
        <w:rPr>
          <w:rFonts w:eastAsia="Calibri"/>
          <w:b/>
          <w:bCs/>
        </w:rPr>
        <w:t>Bijásek</w:t>
      </w:r>
      <w:proofErr w:type="spellEnd"/>
      <w:r w:rsidR="005C563C" w:rsidRPr="005C563C">
        <w:rPr>
          <w:rFonts w:eastAsia="Calibri"/>
          <w:b/>
          <w:bCs/>
        </w:rPr>
        <w:t>“</w:t>
      </w:r>
      <w:r w:rsidR="002D16A4">
        <w:rPr>
          <w:rFonts w:eastAsia="Calibri"/>
          <w:b/>
          <w:bCs/>
        </w:rPr>
        <w:t>-</w:t>
      </w:r>
      <w:r w:rsidR="00BE2356">
        <w:rPr>
          <w:rFonts w:eastAsia="Calibri"/>
          <w:b/>
          <w:bCs/>
        </w:rPr>
        <w:t xml:space="preserve"> kino Kosmos</w:t>
      </w:r>
    </w:p>
    <w:p w14:paraId="2D87B95D" w14:textId="5430BFB8" w:rsidR="00BE2356" w:rsidRDefault="00980888" w:rsidP="00F6667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I v </w:t>
      </w:r>
      <w:r w:rsidR="00CB43A5">
        <w:rPr>
          <w:rFonts w:eastAsia="Calibri"/>
        </w:rPr>
        <w:t xml:space="preserve">letošním školním roce jsme </w:t>
      </w:r>
      <w:r w:rsidR="00CB548D">
        <w:rPr>
          <w:rFonts w:eastAsia="Calibri"/>
        </w:rPr>
        <w:t>s dětmi</w:t>
      </w:r>
      <w:r w:rsidR="00CB43A5">
        <w:rPr>
          <w:rFonts w:eastAsia="Calibri"/>
        </w:rPr>
        <w:t xml:space="preserve"> opět navštěvova</w:t>
      </w:r>
      <w:r w:rsidR="00867F39">
        <w:rPr>
          <w:rFonts w:eastAsia="Calibri"/>
        </w:rPr>
        <w:t>li</w:t>
      </w:r>
      <w:r w:rsidR="00CB43A5">
        <w:rPr>
          <w:rFonts w:eastAsia="Calibri"/>
        </w:rPr>
        <w:t xml:space="preserve"> </w:t>
      </w:r>
      <w:r w:rsidR="00CB548D">
        <w:rPr>
          <w:rFonts w:eastAsia="Calibri"/>
        </w:rPr>
        <w:t>kino Kosmos</w:t>
      </w:r>
      <w:r w:rsidR="006B677C">
        <w:rPr>
          <w:rFonts w:eastAsia="Calibri"/>
        </w:rPr>
        <w:t xml:space="preserve">. </w:t>
      </w:r>
      <w:r w:rsidR="00507025">
        <w:rPr>
          <w:rFonts w:eastAsia="Calibri"/>
        </w:rPr>
        <w:t xml:space="preserve"> </w:t>
      </w:r>
      <w:r w:rsidR="00867F39">
        <w:rPr>
          <w:rFonts w:eastAsia="Calibri"/>
        </w:rPr>
        <w:t>F</w:t>
      </w:r>
      <w:r w:rsidR="003F5C26">
        <w:rPr>
          <w:rFonts w:eastAsia="Calibri"/>
        </w:rPr>
        <w:t xml:space="preserve">ilmový klub pro děti školních družin </w:t>
      </w:r>
      <w:r w:rsidR="004346A9">
        <w:rPr>
          <w:rFonts w:eastAsia="Calibri"/>
        </w:rPr>
        <w:t>pod názvem „</w:t>
      </w:r>
      <w:proofErr w:type="spellStart"/>
      <w:r w:rsidR="004346A9">
        <w:rPr>
          <w:rFonts w:eastAsia="Calibri"/>
        </w:rPr>
        <w:t>Bijásek</w:t>
      </w:r>
      <w:proofErr w:type="spellEnd"/>
      <w:r w:rsidR="004346A9">
        <w:rPr>
          <w:rFonts w:eastAsia="Calibri"/>
        </w:rPr>
        <w:t>“</w:t>
      </w:r>
      <w:r w:rsidR="00AC0FB8">
        <w:rPr>
          <w:rFonts w:eastAsia="Calibri"/>
        </w:rPr>
        <w:t>, p</w:t>
      </w:r>
      <w:r w:rsidR="00E72486">
        <w:rPr>
          <w:rFonts w:eastAsia="Calibri"/>
        </w:rPr>
        <w:t>rojekce dětských filmů probíh</w:t>
      </w:r>
      <w:r w:rsidR="00B55CAE">
        <w:rPr>
          <w:rFonts w:eastAsia="Calibri"/>
        </w:rPr>
        <w:t>ala</w:t>
      </w:r>
      <w:r w:rsidR="00E72486">
        <w:rPr>
          <w:rFonts w:eastAsia="Calibri"/>
        </w:rPr>
        <w:t xml:space="preserve"> vždy jednou měsíčně</w:t>
      </w:r>
      <w:r w:rsidR="00764B2B">
        <w:rPr>
          <w:rFonts w:eastAsia="Calibri"/>
        </w:rPr>
        <w:t xml:space="preserve"> a z</w:t>
      </w:r>
      <w:r w:rsidR="00410A60">
        <w:rPr>
          <w:rFonts w:eastAsia="Calibri"/>
        </w:rPr>
        <w:t>a naši školní</w:t>
      </w:r>
      <w:r w:rsidR="00764B2B">
        <w:rPr>
          <w:rFonts w:eastAsia="Calibri"/>
        </w:rPr>
        <w:t xml:space="preserve"> družin</w:t>
      </w:r>
      <w:r w:rsidR="00F045BE">
        <w:rPr>
          <w:rFonts w:eastAsia="Calibri"/>
        </w:rPr>
        <w:t>u</w:t>
      </w:r>
      <w:r w:rsidR="00764B2B">
        <w:rPr>
          <w:rFonts w:eastAsia="Calibri"/>
        </w:rPr>
        <w:t xml:space="preserve"> se </w:t>
      </w:r>
      <w:r w:rsidR="00CA4531">
        <w:rPr>
          <w:rFonts w:eastAsia="Calibri"/>
        </w:rPr>
        <w:t xml:space="preserve">pravidelně </w:t>
      </w:r>
      <w:r w:rsidR="0099745E">
        <w:rPr>
          <w:rFonts w:eastAsia="Calibri"/>
        </w:rPr>
        <w:t xml:space="preserve">účastnilo cca </w:t>
      </w:r>
      <w:r w:rsidR="00C46415">
        <w:rPr>
          <w:rFonts w:eastAsia="Calibri"/>
        </w:rPr>
        <w:t>3</w:t>
      </w:r>
      <w:r w:rsidR="0099745E">
        <w:rPr>
          <w:rFonts w:eastAsia="Calibri"/>
        </w:rPr>
        <w:t>0 dětí</w:t>
      </w:r>
      <w:r w:rsidR="002A00EF">
        <w:rPr>
          <w:rFonts w:eastAsia="Calibri"/>
        </w:rPr>
        <w:t xml:space="preserve">. </w:t>
      </w:r>
      <w:r w:rsidR="006F009F">
        <w:rPr>
          <w:rFonts w:eastAsia="Calibri"/>
        </w:rPr>
        <w:t xml:space="preserve">Bohužel </w:t>
      </w:r>
      <w:r w:rsidR="00EE2C34">
        <w:rPr>
          <w:rFonts w:eastAsia="Calibri"/>
        </w:rPr>
        <w:t>v příštím školním roce bude kino z důvodu celkové rekonstrukce uzavřeno</w:t>
      </w:r>
      <w:r w:rsidR="0029277B">
        <w:rPr>
          <w:rFonts w:eastAsia="Calibri"/>
        </w:rPr>
        <w:t>.</w:t>
      </w:r>
    </w:p>
    <w:p w14:paraId="38CAD359" w14:textId="77777777" w:rsidR="00562BEC" w:rsidRDefault="00562BEC" w:rsidP="00F6667E">
      <w:pPr>
        <w:spacing w:line="276" w:lineRule="auto"/>
        <w:rPr>
          <w:rFonts w:eastAsia="Calibri"/>
        </w:rPr>
      </w:pPr>
    </w:p>
    <w:p w14:paraId="192ABFBF" w14:textId="76E33FF2" w:rsidR="00562BEC" w:rsidRDefault="00562BEC" w:rsidP="00F6667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V Třinci </w:t>
      </w:r>
      <w:r w:rsidR="001C16A7">
        <w:rPr>
          <w:rFonts w:eastAsia="Calibri"/>
        </w:rPr>
        <w:t xml:space="preserve">14. 8. 2024                                               </w:t>
      </w:r>
      <w:r w:rsidR="00CF5C8C">
        <w:rPr>
          <w:rFonts w:eastAsia="Calibri"/>
        </w:rPr>
        <w:t xml:space="preserve">                  </w:t>
      </w:r>
      <w:r w:rsidR="001C16A7">
        <w:rPr>
          <w:rFonts w:eastAsia="Calibri"/>
        </w:rPr>
        <w:t xml:space="preserve"> Zpracovala: Kubiková Irena</w:t>
      </w:r>
    </w:p>
    <w:p w14:paraId="7012D209" w14:textId="41564C2C" w:rsidR="005803BF" w:rsidRDefault="005803BF" w:rsidP="00F6667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</w:t>
      </w:r>
      <w:r w:rsidR="00CF5C8C">
        <w:rPr>
          <w:rFonts w:eastAsia="Calibri"/>
        </w:rPr>
        <w:t xml:space="preserve">                  </w:t>
      </w:r>
      <w:r>
        <w:rPr>
          <w:rFonts w:eastAsia="Calibri"/>
        </w:rPr>
        <w:t xml:space="preserve"> Vedoucí vychovatelka ŠD</w:t>
      </w:r>
    </w:p>
    <w:p w14:paraId="6FA1465F" w14:textId="77777777" w:rsidR="001C16A7" w:rsidRDefault="001C16A7" w:rsidP="00F6667E">
      <w:pPr>
        <w:spacing w:line="276" w:lineRule="auto"/>
        <w:rPr>
          <w:rFonts w:eastAsia="Calibri"/>
        </w:rPr>
      </w:pPr>
    </w:p>
    <w:p w14:paraId="5216398D" w14:textId="77777777" w:rsidR="004D0715" w:rsidRDefault="004D0715" w:rsidP="00F6667E">
      <w:pPr>
        <w:spacing w:line="276" w:lineRule="auto"/>
        <w:rPr>
          <w:rFonts w:eastAsia="Calibri"/>
        </w:rPr>
      </w:pPr>
    </w:p>
    <w:p w14:paraId="55E8257F" w14:textId="77777777" w:rsidR="004D0715" w:rsidRPr="00BE2356" w:rsidRDefault="004D0715" w:rsidP="00F6667E">
      <w:pPr>
        <w:spacing w:line="276" w:lineRule="auto"/>
        <w:rPr>
          <w:rFonts w:eastAsia="Calibri"/>
        </w:rPr>
      </w:pPr>
    </w:p>
    <w:p w14:paraId="55D764AE" w14:textId="77777777" w:rsidR="00A85633" w:rsidRDefault="00A85633" w:rsidP="005314BD">
      <w:pPr>
        <w:spacing w:line="276" w:lineRule="auto"/>
        <w:jc w:val="center"/>
        <w:rPr>
          <w:rFonts w:eastAsia="Calibri"/>
          <w:b/>
          <w:bCs/>
        </w:rPr>
      </w:pPr>
    </w:p>
    <w:p w14:paraId="7048583D" w14:textId="77777777" w:rsidR="00C861C8" w:rsidRDefault="00C861C8" w:rsidP="005314BD">
      <w:pPr>
        <w:spacing w:line="276" w:lineRule="auto"/>
        <w:jc w:val="center"/>
        <w:rPr>
          <w:rFonts w:eastAsia="Calibri"/>
          <w:b/>
          <w:bCs/>
        </w:rPr>
      </w:pPr>
    </w:p>
    <w:p w14:paraId="6650AF62" w14:textId="40652D13" w:rsidR="0031344B" w:rsidRDefault="0031344B" w:rsidP="009E7FF9">
      <w:pPr>
        <w:spacing w:line="276" w:lineRule="auto"/>
        <w:jc w:val="both"/>
        <w:rPr>
          <w:rFonts w:eastAsia="Calibri"/>
        </w:rPr>
      </w:pPr>
    </w:p>
    <w:p w14:paraId="75E51097" w14:textId="77777777" w:rsidR="002567DD" w:rsidRDefault="002567DD" w:rsidP="009E7FF9">
      <w:pPr>
        <w:spacing w:line="276" w:lineRule="auto"/>
        <w:jc w:val="both"/>
        <w:rPr>
          <w:rFonts w:eastAsia="Calibri"/>
        </w:rPr>
      </w:pPr>
    </w:p>
    <w:p w14:paraId="5C11FAE8" w14:textId="77777777" w:rsidR="002567DD" w:rsidRDefault="002567DD" w:rsidP="009E7FF9">
      <w:pPr>
        <w:spacing w:line="276" w:lineRule="auto"/>
        <w:jc w:val="both"/>
        <w:rPr>
          <w:rFonts w:eastAsia="Calibri"/>
        </w:rPr>
      </w:pPr>
    </w:p>
    <w:p w14:paraId="229DE5A4" w14:textId="77777777" w:rsidR="002567DD" w:rsidRDefault="002567DD" w:rsidP="009E7FF9">
      <w:pPr>
        <w:spacing w:line="276" w:lineRule="auto"/>
        <w:jc w:val="both"/>
        <w:rPr>
          <w:rFonts w:eastAsia="Calibri"/>
        </w:rPr>
      </w:pPr>
    </w:p>
    <w:p w14:paraId="717D18FC" w14:textId="77777777" w:rsidR="00C861C8" w:rsidRDefault="00C861C8" w:rsidP="009E7FF9">
      <w:pPr>
        <w:spacing w:line="276" w:lineRule="auto"/>
        <w:jc w:val="both"/>
        <w:rPr>
          <w:rFonts w:eastAsia="Calibri"/>
        </w:rPr>
      </w:pPr>
    </w:p>
    <w:p w14:paraId="5F409753" w14:textId="77777777" w:rsidR="00C861C8" w:rsidRDefault="00C861C8" w:rsidP="009E7FF9">
      <w:pPr>
        <w:spacing w:line="276" w:lineRule="auto"/>
        <w:jc w:val="both"/>
        <w:rPr>
          <w:rFonts w:eastAsia="Calibri"/>
        </w:rPr>
      </w:pPr>
    </w:p>
    <w:p w14:paraId="5B4C5DB0" w14:textId="77777777" w:rsidR="00C861C8" w:rsidRDefault="00C861C8" w:rsidP="009E7FF9">
      <w:pPr>
        <w:spacing w:line="276" w:lineRule="auto"/>
        <w:jc w:val="both"/>
        <w:rPr>
          <w:rFonts w:eastAsia="Calibri"/>
        </w:rPr>
      </w:pPr>
    </w:p>
    <w:p w14:paraId="3EFCACC4" w14:textId="77777777" w:rsidR="00C861C8" w:rsidRDefault="00C861C8" w:rsidP="009E7FF9">
      <w:pPr>
        <w:spacing w:line="276" w:lineRule="auto"/>
        <w:jc w:val="both"/>
        <w:rPr>
          <w:rFonts w:eastAsia="Calibri"/>
        </w:rPr>
      </w:pPr>
    </w:p>
    <w:p w14:paraId="0F826C75" w14:textId="77777777" w:rsidR="00C861C8" w:rsidRDefault="00C861C8" w:rsidP="009E7FF9">
      <w:pPr>
        <w:spacing w:line="276" w:lineRule="auto"/>
        <w:jc w:val="both"/>
        <w:rPr>
          <w:rFonts w:eastAsia="Calibri"/>
        </w:rPr>
      </w:pPr>
    </w:p>
    <w:p w14:paraId="047F1004" w14:textId="488ABEF5" w:rsidR="0031344B" w:rsidRDefault="0031344B" w:rsidP="009E7FF9">
      <w:pPr>
        <w:spacing w:line="276" w:lineRule="auto"/>
        <w:jc w:val="both"/>
        <w:rPr>
          <w:rFonts w:eastAsia="Calibri"/>
        </w:rPr>
      </w:pPr>
    </w:p>
    <w:p w14:paraId="2FAF9ED3" w14:textId="7F6CC1DD" w:rsidR="0031344B" w:rsidRDefault="0031344B" w:rsidP="005314BD">
      <w:pPr>
        <w:spacing w:line="276" w:lineRule="auto"/>
        <w:jc w:val="center"/>
        <w:rPr>
          <w:rFonts w:eastAsia="Calibri"/>
        </w:rPr>
      </w:pPr>
    </w:p>
    <w:p w14:paraId="0A564ADA" w14:textId="2B824192" w:rsidR="0031344B" w:rsidRDefault="0031344B" w:rsidP="009E7FF9">
      <w:pPr>
        <w:spacing w:line="276" w:lineRule="auto"/>
        <w:jc w:val="both"/>
        <w:rPr>
          <w:rFonts w:eastAsia="Calibri"/>
        </w:rPr>
      </w:pPr>
    </w:p>
    <w:p w14:paraId="3F1A569B" w14:textId="77777777" w:rsidR="0031344B" w:rsidRPr="006773DC" w:rsidRDefault="0031344B" w:rsidP="009E7FF9">
      <w:pPr>
        <w:spacing w:line="276" w:lineRule="auto"/>
        <w:jc w:val="both"/>
        <w:rPr>
          <w:rFonts w:eastAsia="Calibri"/>
        </w:rPr>
      </w:pPr>
    </w:p>
    <w:p w14:paraId="6875F43A" w14:textId="089069A9" w:rsidR="009E7FF9" w:rsidRPr="0051445E" w:rsidRDefault="009E7FF9" w:rsidP="009E7FF9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</w:t>
      </w:r>
    </w:p>
    <w:p w14:paraId="093D25C3" w14:textId="77777777" w:rsidR="00E64530" w:rsidRDefault="00E64530" w:rsidP="005F327B">
      <w:pPr>
        <w:spacing w:line="276" w:lineRule="auto"/>
        <w:rPr>
          <w:rFonts w:eastAsia="Arial"/>
        </w:rPr>
      </w:pPr>
    </w:p>
    <w:p w14:paraId="3C7CD2D9" w14:textId="60A937DD" w:rsidR="005F327B" w:rsidRDefault="005F327B" w:rsidP="005F327B">
      <w:pPr>
        <w:spacing w:line="276" w:lineRule="auto"/>
        <w:rPr>
          <w:rFonts w:eastAsia="Arial"/>
        </w:rPr>
      </w:pPr>
      <w:r>
        <w:rPr>
          <w:rFonts w:eastAsia="Arial"/>
        </w:rPr>
        <w:t xml:space="preserve">  </w:t>
      </w:r>
    </w:p>
    <w:p w14:paraId="1BB19C89" w14:textId="4EB078F7" w:rsidR="005F327B" w:rsidRDefault="005F327B" w:rsidP="005F327B">
      <w:pPr>
        <w:spacing w:line="276" w:lineRule="auto"/>
        <w:rPr>
          <w:rFonts w:eastAsia="Arial"/>
        </w:rPr>
      </w:pPr>
      <w:r>
        <w:rPr>
          <w:rFonts w:eastAsia="Arial"/>
        </w:rPr>
        <w:t xml:space="preserve">  </w:t>
      </w:r>
    </w:p>
    <w:p w14:paraId="07CEF51C" w14:textId="4894F1B7" w:rsidR="005F327B" w:rsidRDefault="005F327B" w:rsidP="005F327B">
      <w:pPr>
        <w:spacing w:line="276" w:lineRule="auto"/>
        <w:rPr>
          <w:rFonts w:eastAsia="Arial"/>
        </w:rPr>
      </w:pPr>
      <w:r>
        <w:rPr>
          <w:rFonts w:eastAsia="Arial"/>
        </w:rPr>
        <w:t xml:space="preserve">  </w:t>
      </w:r>
    </w:p>
    <w:p w14:paraId="299DF5A3" w14:textId="2E69F0A8" w:rsidR="005F327B" w:rsidRDefault="005F327B" w:rsidP="005F327B">
      <w:pPr>
        <w:spacing w:line="276" w:lineRule="auto"/>
        <w:rPr>
          <w:rFonts w:eastAsia="Arial"/>
        </w:rPr>
      </w:pPr>
    </w:p>
    <w:p w14:paraId="2BE5261D" w14:textId="681A0A03" w:rsidR="005F327B" w:rsidRDefault="005F327B" w:rsidP="005F327B">
      <w:pPr>
        <w:spacing w:line="276" w:lineRule="auto"/>
        <w:rPr>
          <w:rFonts w:eastAsia="Arial"/>
        </w:rPr>
      </w:pPr>
      <w:r>
        <w:rPr>
          <w:rFonts w:eastAsia="Arial"/>
        </w:rPr>
        <w:t xml:space="preserve"> </w:t>
      </w:r>
    </w:p>
    <w:p w14:paraId="64C1AB28" w14:textId="77777777" w:rsidR="005F327B" w:rsidRPr="009721B9" w:rsidRDefault="005F327B" w:rsidP="002927DD">
      <w:pPr>
        <w:spacing w:line="276" w:lineRule="auto"/>
        <w:jc w:val="both"/>
        <w:rPr>
          <w:rFonts w:eastAsia="Arial"/>
        </w:rPr>
      </w:pPr>
    </w:p>
    <w:p w14:paraId="0FCAF4E6" w14:textId="77777777" w:rsidR="00851728" w:rsidRPr="00851728" w:rsidRDefault="00851728" w:rsidP="00851728">
      <w:pPr>
        <w:spacing w:line="276" w:lineRule="auto"/>
        <w:ind w:left="360"/>
        <w:jc w:val="both"/>
        <w:rPr>
          <w:rFonts w:eastAsia="Arial"/>
        </w:rPr>
      </w:pPr>
    </w:p>
    <w:p w14:paraId="7821E43C" w14:textId="77777777" w:rsidR="00851728" w:rsidRDefault="00851728" w:rsidP="00851728">
      <w:pPr>
        <w:spacing w:line="276" w:lineRule="auto"/>
        <w:ind w:left="360"/>
        <w:jc w:val="both"/>
        <w:rPr>
          <w:rFonts w:eastAsia="Arial"/>
          <w:b/>
        </w:rPr>
      </w:pPr>
    </w:p>
    <w:p w14:paraId="473DBE7B" w14:textId="77777777" w:rsidR="00851728" w:rsidRDefault="00851728" w:rsidP="00851728">
      <w:pPr>
        <w:spacing w:line="276" w:lineRule="auto"/>
        <w:jc w:val="both"/>
        <w:rPr>
          <w:rFonts w:eastAsia="Arial"/>
          <w:b/>
        </w:rPr>
      </w:pPr>
    </w:p>
    <w:p w14:paraId="26C14D7A" w14:textId="77777777" w:rsidR="00851728" w:rsidRDefault="00851728" w:rsidP="00851728">
      <w:pPr>
        <w:spacing w:line="276" w:lineRule="auto"/>
        <w:jc w:val="both"/>
        <w:rPr>
          <w:rFonts w:eastAsia="Arial"/>
          <w:b/>
        </w:rPr>
      </w:pPr>
    </w:p>
    <w:p w14:paraId="51B18CEE" w14:textId="7EC4832C" w:rsidR="00BC5324" w:rsidRDefault="00851728" w:rsidP="007B3C15">
      <w:pPr>
        <w:spacing w:line="276" w:lineRule="auto"/>
        <w:rPr>
          <w:rFonts w:eastAsia="Arial"/>
          <w:b/>
        </w:rPr>
      </w:pPr>
      <w:r>
        <w:rPr>
          <w:rFonts w:eastAsia="Arial"/>
          <w:b/>
        </w:rPr>
        <w:t xml:space="preserve">     </w:t>
      </w:r>
    </w:p>
    <w:p w14:paraId="23786672" w14:textId="77777777" w:rsidR="00B2440E" w:rsidRDefault="00B2440E"/>
    <w:sectPr w:rsidR="00B2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F71"/>
    <w:multiLevelType w:val="multilevel"/>
    <w:tmpl w:val="EDE4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60149"/>
    <w:multiLevelType w:val="multilevel"/>
    <w:tmpl w:val="E572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B7166"/>
    <w:multiLevelType w:val="multilevel"/>
    <w:tmpl w:val="4E187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495107">
    <w:abstractNumId w:val="0"/>
  </w:num>
  <w:num w:numId="2" w16cid:durableId="1447308360">
    <w:abstractNumId w:val="1"/>
  </w:num>
  <w:num w:numId="3" w16cid:durableId="184617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24"/>
    <w:rsid w:val="0000089B"/>
    <w:rsid w:val="00000A9A"/>
    <w:rsid w:val="00001023"/>
    <w:rsid w:val="0000226B"/>
    <w:rsid w:val="000068B7"/>
    <w:rsid w:val="00014720"/>
    <w:rsid w:val="000148EE"/>
    <w:rsid w:val="00023553"/>
    <w:rsid w:val="0002373B"/>
    <w:rsid w:val="00032E3F"/>
    <w:rsid w:val="00044404"/>
    <w:rsid w:val="0005318F"/>
    <w:rsid w:val="00053948"/>
    <w:rsid w:val="000614D2"/>
    <w:rsid w:val="000616EA"/>
    <w:rsid w:val="00071718"/>
    <w:rsid w:val="00072BE9"/>
    <w:rsid w:val="000747AA"/>
    <w:rsid w:val="00075088"/>
    <w:rsid w:val="0009031B"/>
    <w:rsid w:val="00090399"/>
    <w:rsid w:val="00095E03"/>
    <w:rsid w:val="000A3C44"/>
    <w:rsid w:val="000C060D"/>
    <w:rsid w:val="000C0EC1"/>
    <w:rsid w:val="000C3AC0"/>
    <w:rsid w:val="000D1BE5"/>
    <w:rsid w:val="000F0B1B"/>
    <w:rsid w:val="000F1299"/>
    <w:rsid w:val="000F1723"/>
    <w:rsid w:val="000F1967"/>
    <w:rsid w:val="00102236"/>
    <w:rsid w:val="001042ED"/>
    <w:rsid w:val="00107A89"/>
    <w:rsid w:val="001108B5"/>
    <w:rsid w:val="00111E6B"/>
    <w:rsid w:val="00116506"/>
    <w:rsid w:val="00123B3C"/>
    <w:rsid w:val="00124AE9"/>
    <w:rsid w:val="001260F1"/>
    <w:rsid w:val="00133BDC"/>
    <w:rsid w:val="00144D96"/>
    <w:rsid w:val="00150CC8"/>
    <w:rsid w:val="001523F3"/>
    <w:rsid w:val="00152D53"/>
    <w:rsid w:val="00173315"/>
    <w:rsid w:val="001806FD"/>
    <w:rsid w:val="001920FD"/>
    <w:rsid w:val="001A23EC"/>
    <w:rsid w:val="001B3DA8"/>
    <w:rsid w:val="001B5A2B"/>
    <w:rsid w:val="001C16A7"/>
    <w:rsid w:val="001C1A7A"/>
    <w:rsid w:val="001E133B"/>
    <w:rsid w:val="001F3117"/>
    <w:rsid w:val="001F35A0"/>
    <w:rsid w:val="00206E5C"/>
    <w:rsid w:val="00212065"/>
    <w:rsid w:val="00215EDF"/>
    <w:rsid w:val="00217A11"/>
    <w:rsid w:val="00224106"/>
    <w:rsid w:val="0022545D"/>
    <w:rsid w:val="00226A8A"/>
    <w:rsid w:val="00241031"/>
    <w:rsid w:val="002502B7"/>
    <w:rsid w:val="00251861"/>
    <w:rsid w:val="00252420"/>
    <w:rsid w:val="002567DD"/>
    <w:rsid w:val="00256AB0"/>
    <w:rsid w:val="00270B90"/>
    <w:rsid w:val="002711C5"/>
    <w:rsid w:val="0027206B"/>
    <w:rsid w:val="00272C85"/>
    <w:rsid w:val="00273092"/>
    <w:rsid w:val="00281745"/>
    <w:rsid w:val="00283078"/>
    <w:rsid w:val="002833C8"/>
    <w:rsid w:val="00287214"/>
    <w:rsid w:val="00290306"/>
    <w:rsid w:val="0029277B"/>
    <w:rsid w:val="002927DD"/>
    <w:rsid w:val="00296568"/>
    <w:rsid w:val="002A00EF"/>
    <w:rsid w:val="002A7A3D"/>
    <w:rsid w:val="002B0371"/>
    <w:rsid w:val="002B47DC"/>
    <w:rsid w:val="002B5993"/>
    <w:rsid w:val="002B5D42"/>
    <w:rsid w:val="002C0331"/>
    <w:rsid w:val="002C3CDE"/>
    <w:rsid w:val="002C7841"/>
    <w:rsid w:val="002D16A4"/>
    <w:rsid w:val="002D25E6"/>
    <w:rsid w:val="002E055F"/>
    <w:rsid w:val="002E5CE0"/>
    <w:rsid w:val="002F4482"/>
    <w:rsid w:val="003025A9"/>
    <w:rsid w:val="00302EA4"/>
    <w:rsid w:val="00306E89"/>
    <w:rsid w:val="0031344B"/>
    <w:rsid w:val="00315180"/>
    <w:rsid w:val="00317F2B"/>
    <w:rsid w:val="00325F36"/>
    <w:rsid w:val="00336111"/>
    <w:rsid w:val="003434E8"/>
    <w:rsid w:val="003475FA"/>
    <w:rsid w:val="00354A5F"/>
    <w:rsid w:val="00357650"/>
    <w:rsid w:val="00362277"/>
    <w:rsid w:val="003666FB"/>
    <w:rsid w:val="0037569E"/>
    <w:rsid w:val="0038240A"/>
    <w:rsid w:val="003A103E"/>
    <w:rsid w:val="003A694E"/>
    <w:rsid w:val="003B72D0"/>
    <w:rsid w:val="003C0236"/>
    <w:rsid w:val="003C034D"/>
    <w:rsid w:val="003C2BBD"/>
    <w:rsid w:val="003C7C6B"/>
    <w:rsid w:val="003D3A8A"/>
    <w:rsid w:val="003E257D"/>
    <w:rsid w:val="003E2CBF"/>
    <w:rsid w:val="003E5C92"/>
    <w:rsid w:val="003F4B67"/>
    <w:rsid w:val="003F5C26"/>
    <w:rsid w:val="003F5D61"/>
    <w:rsid w:val="0040005E"/>
    <w:rsid w:val="004028D8"/>
    <w:rsid w:val="0040740C"/>
    <w:rsid w:val="00410A60"/>
    <w:rsid w:val="00420325"/>
    <w:rsid w:val="00423EF8"/>
    <w:rsid w:val="004346A9"/>
    <w:rsid w:val="004351CE"/>
    <w:rsid w:val="00437498"/>
    <w:rsid w:val="00451E4B"/>
    <w:rsid w:val="00453627"/>
    <w:rsid w:val="00456691"/>
    <w:rsid w:val="00466DCE"/>
    <w:rsid w:val="00475C90"/>
    <w:rsid w:val="0047DD26"/>
    <w:rsid w:val="0048275D"/>
    <w:rsid w:val="00485D40"/>
    <w:rsid w:val="004A11E3"/>
    <w:rsid w:val="004A34E1"/>
    <w:rsid w:val="004A7BA5"/>
    <w:rsid w:val="004B63A5"/>
    <w:rsid w:val="004C4179"/>
    <w:rsid w:val="004D0715"/>
    <w:rsid w:val="004D2A45"/>
    <w:rsid w:val="004D36C7"/>
    <w:rsid w:val="004D779A"/>
    <w:rsid w:val="004E0F5D"/>
    <w:rsid w:val="004E7998"/>
    <w:rsid w:val="004F141D"/>
    <w:rsid w:val="004F2F42"/>
    <w:rsid w:val="004F335F"/>
    <w:rsid w:val="004F7934"/>
    <w:rsid w:val="00507025"/>
    <w:rsid w:val="00510307"/>
    <w:rsid w:val="00512D7F"/>
    <w:rsid w:val="0051445E"/>
    <w:rsid w:val="00516B07"/>
    <w:rsid w:val="005314BD"/>
    <w:rsid w:val="005321E1"/>
    <w:rsid w:val="0054480C"/>
    <w:rsid w:val="005503D9"/>
    <w:rsid w:val="00552190"/>
    <w:rsid w:val="00553AE7"/>
    <w:rsid w:val="005551DF"/>
    <w:rsid w:val="005605E9"/>
    <w:rsid w:val="0056204E"/>
    <w:rsid w:val="00562BEC"/>
    <w:rsid w:val="00563533"/>
    <w:rsid w:val="00563643"/>
    <w:rsid w:val="00564CD2"/>
    <w:rsid w:val="005677A4"/>
    <w:rsid w:val="005803BF"/>
    <w:rsid w:val="00594A80"/>
    <w:rsid w:val="00597039"/>
    <w:rsid w:val="005A08B8"/>
    <w:rsid w:val="005B583C"/>
    <w:rsid w:val="005C563C"/>
    <w:rsid w:val="005C7113"/>
    <w:rsid w:val="005C79E4"/>
    <w:rsid w:val="005F327B"/>
    <w:rsid w:val="005F541B"/>
    <w:rsid w:val="0061159D"/>
    <w:rsid w:val="006269B2"/>
    <w:rsid w:val="0064082F"/>
    <w:rsid w:val="00640E2C"/>
    <w:rsid w:val="00654267"/>
    <w:rsid w:val="0065753F"/>
    <w:rsid w:val="006612B8"/>
    <w:rsid w:val="006632A2"/>
    <w:rsid w:val="00665208"/>
    <w:rsid w:val="006677EE"/>
    <w:rsid w:val="006708FC"/>
    <w:rsid w:val="0067378D"/>
    <w:rsid w:val="00686E4D"/>
    <w:rsid w:val="006B1CB5"/>
    <w:rsid w:val="006B2022"/>
    <w:rsid w:val="006B603E"/>
    <w:rsid w:val="006B677C"/>
    <w:rsid w:val="006C4FFE"/>
    <w:rsid w:val="006D262A"/>
    <w:rsid w:val="006E02D6"/>
    <w:rsid w:val="006E3557"/>
    <w:rsid w:val="006E430A"/>
    <w:rsid w:val="006F009F"/>
    <w:rsid w:val="00704A37"/>
    <w:rsid w:val="00721F09"/>
    <w:rsid w:val="00732630"/>
    <w:rsid w:val="0073353D"/>
    <w:rsid w:val="00734F99"/>
    <w:rsid w:val="00755A71"/>
    <w:rsid w:val="00760F6F"/>
    <w:rsid w:val="0076449E"/>
    <w:rsid w:val="00764B2B"/>
    <w:rsid w:val="00764F97"/>
    <w:rsid w:val="0077177A"/>
    <w:rsid w:val="00773355"/>
    <w:rsid w:val="00792A26"/>
    <w:rsid w:val="00796D18"/>
    <w:rsid w:val="007A0C6D"/>
    <w:rsid w:val="007A5839"/>
    <w:rsid w:val="007A59A3"/>
    <w:rsid w:val="007B3C15"/>
    <w:rsid w:val="007C5D61"/>
    <w:rsid w:val="007C74A5"/>
    <w:rsid w:val="007D47BE"/>
    <w:rsid w:val="007E78FC"/>
    <w:rsid w:val="00807016"/>
    <w:rsid w:val="008077C1"/>
    <w:rsid w:val="00815901"/>
    <w:rsid w:val="0081661D"/>
    <w:rsid w:val="00820AD1"/>
    <w:rsid w:val="00821F5D"/>
    <w:rsid w:val="008277CA"/>
    <w:rsid w:val="00827DD9"/>
    <w:rsid w:val="00834232"/>
    <w:rsid w:val="0083515E"/>
    <w:rsid w:val="00851728"/>
    <w:rsid w:val="00867F12"/>
    <w:rsid w:val="00867F39"/>
    <w:rsid w:val="00872A2A"/>
    <w:rsid w:val="00876700"/>
    <w:rsid w:val="00881F35"/>
    <w:rsid w:val="00882951"/>
    <w:rsid w:val="008829D7"/>
    <w:rsid w:val="008850A0"/>
    <w:rsid w:val="00887EB1"/>
    <w:rsid w:val="00896ADA"/>
    <w:rsid w:val="0089710E"/>
    <w:rsid w:val="008A1920"/>
    <w:rsid w:val="008A6061"/>
    <w:rsid w:val="008B3B96"/>
    <w:rsid w:val="008C1B8A"/>
    <w:rsid w:val="008C2997"/>
    <w:rsid w:val="008C4076"/>
    <w:rsid w:val="008C6592"/>
    <w:rsid w:val="008E28F4"/>
    <w:rsid w:val="00902733"/>
    <w:rsid w:val="00904E37"/>
    <w:rsid w:val="00905CC6"/>
    <w:rsid w:val="00910C1C"/>
    <w:rsid w:val="00917697"/>
    <w:rsid w:val="00921A8B"/>
    <w:rsid w:val="00923381"/>
    <w:rsid w:val="00953490"/>
    <w:rsid w:val="0096220D"/>
    <w:rsid w:val="009673B6"/>
    <w:rsid w:val="009746FE"/>
    <w:rsid w:val="00980888"/>
    <w:rsid w:val="00995E96"/>
    <w:rsid w:val="0099745E"/>
    <w:rsid w:val="009A55B5"/>
    <w:rsid w:val="009C0938"/>
    <w:rsid w:val="009D42FF"/>
    <w:rsid w:val="009E1653"/>
    <w:rsid w:val="009E21CE"/>
    <w:rsid w:val="009E7A0D"/>
    <w:rsid w:val="009E7FF9"/>
    <w:rsid w:val="009F5A92"/>
    <w:rsid w:val="009F5C1F"/>
    <w:rsid w:val="009F5C3C"/>
    <w:rsid w:val="00A01448"/>
    <w:rsid w:val="00A064AF"/>
    <w:rsid w:val="00A105C1"/>
    <w:rsid w:val="00A14208"/>
    <w:rsid w:val="00A235ED"/>
    <w:rsid w:val="00A26DE6"/>
    <w:rsid w:val="00A31C5D"/>
    <w:rsid w:val="00A35204"/>
    <w:rsid w:val="00A5074E"/>
    <w:rsid w:val="00A50F3E"/>
    <w:rsid w:val="00A62469"/>
    <w:rsid w:val="00A63FDC"/>
    <w:rsid w:val="00A65CEB"/>
    <w:rsid w:val="00A7511F"/>
    <w:rsid w:val="00A834E5"/>
    <w:rsid w:val="00A85633"/>
    <w:rsid w:val="00A92DB0"/>
    <w:rsid w:val="00A93C9B"/>
    <w:rsid w:val="00A94C4B"/>
    <w:rsid w:val="00A95F14"/>
    <w:rsid w:val="00A96962"/>
    <w:rsid w:val="00AA27DD"/>
    <w:rsid w:val="00AA5B89"/>
    <w:rsid w:val="00AA5D1D"/>
    <w:rsid w:val="00AB383D"/>
    <w:rsid w:val="00AB3A48"/>
    <w:rsid w:val="00AB5330"/>
    <w:rsid w:val="00AC0FB8"/>
    <w:rsid w:val="00AC2ED2"/>
    <w:rsid w:val="00AC2F68"/>
    <w:rsid w:val="00AF1D9E"/>
    <w:rsid w:val="00AF21DC"/>
    <w:rsid w:val="00AF290E"/>
    <w:rsid w:val="00AF3B81"/>
    <w:rsid w:val="00AF5845"/>
    <w:rsid w:val="00AF5F27"/>
    <w:rsid w:val="00B018E7"/>
    <w:rsid w:val="00B02818"/>
    <w:rsid w:val="00B0622B"/>
    <w:rsid w:val="00B20236"/>
    <w:rsid w:val="00B21D95"/>
    <w:rsid w:val="00B22DF3"/>
    <w:rsid w:val="00B24193"/>
    <w:rsid w:val="00B2440E"/>
    <w:rsid w:val="00B3487D"/>
    <w:rsid w:val="00B47C83"/>
    <w:rsid w:val="00B5202B"/>
    <w:rsid w:val="00B53109"/>
    <w:rsid w:val="00B55CAE"/>
    <w:rsid w:val="00B66126"/>
    <w:rsid w:val="00B7028F"/>
    <w:rsid w:val="00B71F70"/>
    <w:rsid w:val="00B77C40"/>
    <w:rsid w:val="00B853B8"/>
    <w:rsid w:val="00B862C5"/>
    <w:rsid w:val="00B872DD"/>
    <w:rsid w:val="00B87E58"/>
    <w:rsid w:val="00B9262D"/>
    <w:rsid w:val="00B942F6"/>
    <w:rsid w:val="00BB5E17"/>
    <w:rsid w:val="00BB6057"/>
    <w:rsid w:val="00BC5324"/>
    <w:rsid w:val="00BE018D"/>
    <w:rsid w:val="00BE10C8"/>
    <w:rsid w:val="00BE170B"/>
    <w:rsid w:val="00BE2356"/>
    <w:rsid w:val="00BE5AD5"/>
    <w:rsid w:val="00C01233"/>
    <w:rsid w:val="00C04B93"/>
    <w:rsid w:val="00C04E3E"/>
    <w:rsid w:val="00C05B3A"/>
    <w:rsid w:val="00C06F5B"/>
    <w:rsid w:val="00C07E2B"/>
    <w:rsid w:val="00C11276"/>
    <w:rsid w:val="00C17621"/>
    <w:rsid w:val="00C22231"/>
    <w:rsid w:val="00C24ADC"/>
    <w:rsid w:val="00C4635F"/>
    <w:rsid w:val="00C46415"/>
    <w:rsid w:val="00C525D2"/>
    <w:rsid w:val="00C73638"/>
    <w:rsid w:val="00C85725"/>
    <w:rsid w:val="00C861C8"/>
    <w:rsid w:val="00C918CB"/>
    <w:rsid w:val="00C96B6F"/>
    <w:rsid w:val="00C97184"/>
    <w:rsid w:val="00C976C5"/>
    <w:rsid w:val="00C97CDD"/>
    <w:rsid w:val="00CA4531"/>
    <w:rsid w:val="00CA5196"/>
    <w:rsid w:val="00CA7BEC"/>
    <w:rsid w:val="00CB16A6"/>
    <w:rsid w:val="00CB33EA"/>
    <w:rsid w:val="00CB43A5"/>
    <w:rsid w:val="00CB548D"/>
    <w:rsid w:val="00CB593C"/>
    <w:rsid w:val="00CC139E"/>
    <w:rsid w:val="00CC2682"/>
    <w:rsid w:val="00CC3FC1"/>
    <w:rsid w:val="00CD238F"/>
    <w:rsid w:val="00CD3BB1"/>
    <w:rsid w:val="00CD559B"/>
    <w:rsid w:val="00CE1BAA"/>
    <w:rsid w:val="00CF36BE"/>
    <w:rsid w:val="00CF5C8C"/>
    <w:rsid w:val="00D0087A"/>
    <w:rsid w:val="00D02C1B"/>
    <w:rsid w:val="00D03AE1"/>
    <w:rsid w:val="00D2645C"/>
    <w:rsid w:val="00D30656"/>
    <w:rsid w:val="00D30885"/>
    <w:rsid w:val="00D551FB"/>
    <w:rsid w:val="00D55202"/>
    <w:rsid w:val="00D76ADF"/>
    <w:rsid w:val="00D8156A"/>
    <w:rsid w:val="00D9010B"/>
    <w:rsid w:val="00D97EF7"/>
    <w:rsid w:val="00DA0D47"/>
    <w:rsid w:val="00DA7E3F"/>
    <w:rsid w:val="00DB7435"/>
    <w:rsid w:val="00DE217D"/>
    <w:rsid w:val="00DF3E69"/>
    <w:rsid w:val="00E0480E"/>
    <w:rsid w:val="00E07AE0"/>
    <w:rsid w:val="00E103B2"/>
    <w:rsid w:val="00E17CF2"/>
    <w:rsid w:val="00E17D05"/>
    <w:rsid w:val="00E21795"/>
    <w:rsid w:val="00E24C35"/>
    <w:rsid w:val="00E25481"/>
    <w:rsid w:val="00E31672"/>
    <w:rsid w:val="00E358E6"/>
    <w:rsid w:val="00E55E5C"/>
    <w:rsid w:val="00E64530"/>
    <w:rsid w:val="00E71CCE"/>
    <w:rsid w:val="00E71EF9"/>
    <w:rsid w:val="00E72486"/>
    <w:rsid w:val="00E91014"/>
    <w:rsid w:val="00EA1F0D"/>
    <w:rsid w:val="00EA5047"/>
    <w:rsid w:val="00EA50B3"/>
    <w:rsid w:val="00EA7CCC"/>
    <w:rsid w:val="00EC472A"/>
    <w:rsid w:val="00ED5ADC"/>
    <w:rsid w:val="00ED664C"/>
    <w:rsid w:val="00EE2C34"/>
    <w:rsid w:val="00EE3252"/>
    <w:rsid w:val="00EF0E4D"/>
    <w:rsid w:val="00EF2657"/>
    <w:rsid w:val="00EF3AFC"/>
    <w:rsid w:val="00EF6F46"/>
    <w:rsid w:val="00F02659"/>
    <w:rsid w:val="00F041A4"/>
    <w:rsid w:val="00F045BE"/>
    <w:rsid w:val="00F0AD4C"/>
    <w:rsid w:val="00F15794"/>
    <w:rsid w:val="00F208BF"/>
    <w:rsid w:val="00F2503A"/>
    <w:rsid w:val="00F26500"/>
    <w:rsid w:val="00F265DD"/>
    <w:rsid w:val="00F3140D"/>
    <w:rsid w:val="00F422C8"/>
    <w:rsid w:val="00F46011"/>
    <w:rsid w:val="00F46238"/>
    <w:rsid w:val="00F62DD4"/>
    <w:rsid w:val="00F6667E"/>
    <w:rsid w:val="00F8085B"/>
    <w:rsid w:val="00F80A1D"/>
    <w:rsid w:val="00F83C5A"/>
    <w:rsid w:val="00F84526"/>
    <w:rsid w:val="00FA4A54"/>
    <w:rsid w:val="00FB0D92"/>
    <w:rsid w:val="00FB103C"/>
    <w:rsid w:val="00FB1396"/>
    <w:rsid w:val="00FB36CC"/>
    <w:rsid w:val="00FB4522"/>
    <w:rsid w:val="00FD0F93"/>
    <w:rsid w:val="00FD485A"/>
    <w:rsid w:val="00FE0B3C"/>
    <w:rsid w:val="00FE5289"/>
    <w:rsid w:val="00FE7396"/>
    <w:rsid w:val="00FF0189"/>
    <w:rsid w:val="00FF3260"/>
    <w:rsid w:val="00FF46A5"/>
    <w:rsid w:val="06230369"/>
    <w:rsid w:val="1065D697"/>
    <w:rsid w:val="216A9F03"/>
    <w:rsid w:val="23066F64"/>
    <w:rsid w:val="3078CCF2"/>
    <w:rsid w:val="355A8748"/>
    <w:rsid w:val="4D3FEFBA"/>
    <w:rsid w:val="4D83AA7D"/>
    <w:rsid w:val="52AA2638"/>
    <w:rsid w:val="5BB1C5E7"/>
    <w:rsid w:val="5DB91CC7"/>
    <w:rsid w:val="60431FE4"/>
    <w:rsid w:val="6CD593E9"/>
    <w:rsid w:val="6F1DB223"/>
    <w:rsid w:val="700D34AB"/>
    <w:rsid w:val="70C4E38E"/>
    <w:rsid w:val="75001665"/>
    <w:rsid w:val="7529B71A"/>
    <w:rsid w:val="7E930C3D"/>
    <w:rsid w:val="7EE6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E4D2"/>
  <w15:chartTrackingRefBased/>
  <w15:docId w15:val="{9C2BD60F-693E-4BBC-A4A4-F93EE47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51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54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uiPriority w:val="99"/>
    <w:rsid w:val="00BC532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CA51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52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5208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54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F54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1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0302">
              <w:marLeft w:val="0"/>
              <w:marRight w:val="0"/>
              <w:marTop w:val="0"/>
              <w:marBottom w:val="0"/>
              <w:divBdr>
                <w:top w:val="single" w:sz="6" w:space="0" w:color="F3F3F3"/>
                <w:left w:val="single" w:sz="6" w:space="0" w:color="F3F3F3"/>
                <w:bottom w:val="single" w:sz="6" w:space="0" w:color="F3F3F3"/>
                <w:right w:val="single" w:sz="6" w:space="0" w:color="F3F3F3"/>
              </w:divBdr>
            </w:div>
          </w:divsChild>
        </w:div>
      </w:divsChild>
    </w:div>
    <w:div w:id="1138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59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1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97296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87134">
          <w:marLeft w:val="0"/>
          <w:marRight w:val="0"/>
          <w:marTop w:val="0"/>
          <w:marBottom w:val="12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15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9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6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839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36" w:space="15" w:color="00460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52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73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6848">
              <w:marLeft w:val="0"/>
              <w:marRight w:val="0"/>
              <w:marTop w:val="0"/>
              <w:marBottom w:val="0"/>
              <w:divBdr>
                <w:top w:val="single" w:sz="6" w:space="0" w:color="F3F3F3"/>
                <w:left w:val="single" w:sz="6" w:space="0" w:color="F3F3F3"/>
                <w:bottom w:val="single" w:sz="6" w:space="0" w:color="F3F3F3"/>
                <w:right w:val="single" w:sz="6" w:space="0" w:color="F3F3F3"/>
              </w:divBdr>
            </w:div>
          </w:divsChild>
        </w:div>
      </w:divsChild>
    </w:div>
    <w:div w:id="13062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0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508">
              <w:marLeft w:val="0"/>
              <w:marRight w:val="0"/>
              <w:marTop w:val="0"/>
              <w:marBottom w:val="0"/>
              <w:divBdr>
                <w:top w:val="single" w:sz="6" w:space="0" w:color="F3F3F3"/>
                <w:left w:val="single" w:sz="6" w:space="0" w:color="F3F3F3"/>
                <w:bottom w:val="single" w:sz="6" w:space="0" w:color="F3F3F3"/>
                <w:right w:val="single" w:sz="6" w:space="0" w:color="F3F3F3"/>
              </w:divBdr>
            </w:div>
          </w:divsChild>
        </w:div>
      </w:divsChild>
    </w:div>
    <w:div w:id="1342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9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1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9296">
              <w:marLeft w:val="0"/>
              <w:marRight w:val="0"/>
              <w:marTop w:val="0"/>
              <w:marBottom w:val="0"/>
              <w:divBdr>
                <w:top w:val="single" w:sz="6" w:space="0" w:color="F3F3F3"/>
                <w:left w:val="single" w:sz="6" w:space="0" w:color="F3F3F3"/>
                <w:bottom w:val="single" w:sz="6" w:space="0" w:color="F3F3F3"/>
                <w:right w:val="single" w:sz="6" w:space="0" w:color="F3F3F3"/>
              </w:divBdr>
            </w:div>
          </w:divsChild>
        </w:div>
      </w:divsChild>
    </w:div>
    <w:div w:id="1879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63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0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36969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59057">
          <w:marLeft w:val="0"/>
          <w:marRight w:val="0"/>
          <w:marTop w:val="0"/>
          <w:marBottom w:val="12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31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58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56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0312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36" w:space="15" w:color="00460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8788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1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6434">
              <w:marLeft w:val="0"/>
              <w:marRight w:val="0"/>
              <w:marTop w:val="0"/>
              <w:marBottom w:val="0"/>
              <w:divBdr>
                <w:top w:val="single" w:sz="6" w:space="0" w:color="F3F3F3"/>
                <w:left w:val="single" w:sz="6" w:space="0" w:color="F3F3F3"/>
                <w:bottom w:val="single" w:sz="6" w:space="0" w:color="F3F3F3"/>
                <w:right w:val="single" w:sz="6" w:space="0" w:color="F3F3F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samskastanova.cz/evt_image.php?img=14468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www.zsamskastanova.cz/evt_image.php?img=2057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samskastanova.cz/evt_image.php?img=20734" TargetMode="External"/><Relationship Id="rId34" Type="http://schemas.openxmlformats.org/officeDocument/2006/relationships/image" Target="media/image14.jpeg"/><Relationship Id="rId7" Type="http://schemas.openxmlformats.org/officeDocument/2006/relationships/hyperlink" Target="https://www.zsamskastanova.cz/druzina-1/aktualne/hackovani-870cs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zsamskastanova.cz/evt_image.php?img=18863" TargetMode="External"/><Relationship Id="rId25" Type="http://schemas.openxmlformats.org/officeDocument/2006/relationships/image" Target="media/image10.jpeg"/><Relationship Id="rId33" Type="http://schemas.openxmlformats.org/officeDocument/2006/relationships/hyperlink" Target="https://www.zsamskastanova.cz/evt_image.php?img=1737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zsamskastanova.cz/evt_image.php?img=12075" TargetMode="External"/><Relationship Id="rId24" Type="http://schemas.openxmlformats.org/officeDocument/2006/relationships/hyperlink" Target="https://www.zsamskastanova.cz/evt_image.php?img=15333" TargetMode="External"/><Relationship Id="rId32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hyperlink" Target="https://www.zsamskastanova.cz/evt_image.php?img=14902" TargetMode="External"/><Relationship Id="rId23" Type="http://schemas.openxmlformats.org/officeDocument/2006/relationships/hyperlink" Target="https://www.zsamskastanova.cz/" TargetMode="External"/><Relationship Id="rId28" Type="http://schemas.openxmlformats.org/officeDocument/2006/relationships/hyperlink" Target="https://www.zsamskastanova.cz/evt_image.php?img=20572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zsamskastanova.cz/evt_image.php?img=20604" TargetMode="External"/><Relationship Id="rId31" Type="http://schemas.openxmlformats.org/officeDocument/2006/relationships/hyperlink" Target="https://www.zsamskastanova.cz/evt_image.php?img=173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samskastanova.cz/evt_image.php?img=11874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1.jpeg"/><Relationship Id="rId30" Type="http://schemas.openxmlformats.org/officeDocument/2006/relationships/hyperlink" Target="http://www.ibesip.cz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0F82-4807-4A05-87B1-529B173E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1263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</dc:creator>
  <cp:keywords/>
  <dc:description/>
  <cp:lastModifiedBy>Irena Kubiková</cp:lastModifiedBy>
  <cp:revision>428</cp:revision>
  <cp:lastPrinted>2024-06-06T08:26:00Z</cp:lastPrinted>
  <dcterms:created xsi:type="dcterms:W3CDTF">2022-06-26T09:36:00Z</dcterms:created>
  <dcterms:modified xsi:type="dcterms:W3CDTF">2024-08-22T07:02:00Z</dcterms:modified>
</cp:coreProperties>
</file>