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FE" w:rsidRDefault="00C528FE"/>
    <w:p w:rsidR="00C528FE" w:rsidRPr="00213B90" w:rsidRDefault="000D54E6">
      <w:pPr>
        <w:rPr>
          <w:b/>
        </w:rPr>
      </w:pPr>
      <w:r w:rsidRPr="00213B90">
        <w:rPr>
          <w:b/>
        </w:rPr>
        <w:t xml:space="preserve">Publicita projektu: </w:t>
      </w:r>
    </w:p>
    <w:p w:rsidR="000D54E6" w:rsidRDefault="000D54E6"/>
    <w:p w:rsidR="000D54E6" w:rsidRDefault="000D54E6">
      <w:r>
        <w:t xml:space="preserve">Název projektu: </w:t>
      </w:r>
      <w:r>
        <w:tab/>
      </w:r>
      <w:r>
        <w:tab/>
        <w:t>Spoluprací k profesionalitě</w:t>
      </w:r>
    </w:p>
    <w:p w:rsidR="000D54E6" w:rsidRDefault="000D54E6">
      <w:r>
        <w:t>Registrační číslo projektu:</w:t>
      </w:r>
      <w:r>
        <w:tab/>
      </w:r>
      <w:r w:rsidRPr="000D54E6">
        <w:t>CZ.02.3.68/0.0/0.0/16_010/0000516  </w:t>
      </w:r>
    </w:p>
    <w:p w:rsidR="000D54E6" w:rsidRDefault="000D54E6">
      <w:r>
        <w:t>Žadatel projektu:</w:t>
      </w:r>
      <w:r>
        <w:tab/>
      </w:r>
      <w:r>
        <w:tab/>
        <w:t>Společnost pro kvalitu školy, z.s.</w:t>
      </w:r>
    </w:p>
    <w:p w:rsidR="000D54E6" w:rsidRDefault="000D54E6">
      <w:r>
        <w:t>Partneři projektu:</w:t>
      </w:r>
      <w:r>
        <w:tab/>
      </w:r>
      <w:r>
        <w:tab/>
        <w:t>Vysočina Education</w:t>
      </w:r>
      <w:r w:rsidR="00BA72C7">
        <w:t>, p. o.</w:t>
      </w:r>
    </w:p>
    <w:p w:rsidR="000D54E6" w:rsidRPr="00BA72C7" w:rsidRDefault="00BA72C7" w:rsidP="00BA72C7">
      <w:pPr>
        <w:ind w:left="2832" w:firstLine="3"/>
      </w:pPr>
      <w:r w:rsidRPr="00BA72C7">
        <w:rPr>
          <w:bCs/>
        </w:rPr>
        <w:t>Krajské centrum dalšího profesního vzdělávání a Centrum uznávání a celoživotního učení Zlínského kraje, o.p.s.</w:t>
      </w:r>
    </w:p>
    <w:p w:rsidR="000D54E6" w:rsidRDefault="000D54E6">
      <w:r>
        <w:t xml:space="preserve">Datum zahájení projektu: </w:t>
      </w:r>
      <w:r>
        <w:tab/>
        <w:t>1. 10. 2016</w:t>
      </w:r>
      <w:bookmarkStart w:id="0" w:name="_GoBack"/>
      <w:bookmarkEnd w:id="0"/>
    </w:p>
    <w:p w:rsidR="000D54E6" w:rsidRDefault="000D54E6">
      <w:r>
        <w:t>Datum ukončení projektu:</w:t>
      </w:r>
      <w:r>
        <w:tab/>
        <w:t>30. 9. 2020</w:t>
      </w:r>
    </w:p>
    <w:p w:rsidR="000D54E6" w:rsidRDefault="000D54E6">
      <w:r>
        <w:t>www stránky projektu:</w:t>
      </w:r>
      <w:r>
        <w:tab/>
      </w:r>
      <w:r>
        <w:tab/>
      </w:r>
      <w:r w:rsidRPr="000D54E6">
        <w:t>http://www.kvalitaskoly.cz/?q=node/405</w:t>
      </w:r>
    </w:p>
    <w:p w:rsidR="000D54E6" w:rsidRDefault="000D54E6"/>
    <w:p w:rsidR="000D54E6" w:rsidRDefault="000D54E6"/>
    <w:p w:rsidR="000D54E6" w:rsidRPr="00213B90" w:rsidRDefault="000D54E6" w:rsidP="00213B90">
      <w:pPr>
        <w:jc w:val="both"/>
        <w:rPr>
          <w:b/>
        </w:rPr>
      </w:pPr>
      <w:r w:rsidRPr="00213B90">
        <w:rPr>
          <w:b/>
        </w:rPr>
        <w:t xml:space="preserve">Anotace projektu: </w:t>
      </w:r>
    </w:p>
    <w:p w:rsidR="000D54E6" w:rsidRDefault="00D65D2A" w:rsidP="00213B90">
      <w:pPr>
        <w:jc w:val="both"/>
      </w:pPr>
      <w:r>
        <w:rPr>
          <w:rFonts w:ascii="Calibri" w:hAnsi="Calibri" w:cs="Calibri"/>
          <w:color w:val="000000"/>
        </w:rPr>
        <w:t xml:space="preserve">Projekt Spoluprací k profesionalitě je zaměřen na </w:t>
      </w:r>
      <w:r>
        <w:rPr>
          <w:rFonts w:ascii="Calibri" w:hAnsi="Calibri" w:cs="Calibri"/>
          <w:b/>
          <w:bCs/>
          <w:color w:val="000000"/>
        </w:rPr>
        <w:t>budování kapacit pro kolegiální podporu</w:t>
      </w:r>
      <w:r>
        <w:rPr>
          <w:rFonts w:ascii="Calibri" w:hAnsi="Calibri" w:cs="Calibri"/>
          <w:color w:val="000000"/>
        </w:rPr>
        <w:t xml:space="preserve"> v zapojených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45 školách </w:t>
      </w:r>
      <w:r>
        <w:rPr>
          <w:rFonts w:ascii="Calibri" w:hAnsi="Calibri" w:cs="Calibri"/>
          <w:b/>
          <w:bCs/>
          <w:color w:val="000000"/>
        </w:rPr>
        <w:t xml:space="preserve">základních a středních Moravskoslezského, Středočeského, Zlínského kraje a Kraje Vysočina. </w:t>
      </w:r>
      <w:r>
        <w:rPr>
          <w:rFonts w:ascii="Calibri" w:hAnsi="Calibri" w:cs="Calibri"/>
          <w:color w:val="000000"/>
        </w:rPr>
        <w:t xml:space="preserve">Jednotlivé projektové aktivity jsou naplánovány tak, aby jejich prostřednictvím byly podpořeny </w:t>
      </w:r>
      <w:r>
        <w:rPr>
          <w:rFonts w:ascii="Calibri" w:hAnsi="Calibri" w:cs="Calibri"/>
          <w:b/>
          <w:bCs/>
          <w:color w:val="000000"/>
        </w:rPr>
        <w:t xml:space="preserve">specifické profesní kompetence vedoucích i pedagogických </w:t>
      </w:r>
      <w:r>
        <w:rPr>
          <w:rFonts w:ascii="Calibri" w:hAnsi="Calibri" w:cs="Calibri"/>
          <w:color w:val="000000"/>
        </w:rPr>
        <w:t xml:space="preserve">pracovníků zapojených škol k tomu, aby společně dosáhli cílů, které si v daném časovém období naplánují dle svých individuálních potřeb a potřeb škol. Zejména se jedná o </w:t>
      </w:r>
      <w:r>
        <w:rPr>
          <w:rFonts w:ascii="Calibri" w:hAnsi="Calibri" w:cs="Calibri"/>
          <w:b/>
          <w:bCs/>
          <w:color w:val="000000"/>
        </w:rPr>
        <w:t>kompetence pro poskytování kolegiální podpory v oblasti individualizace výuky, formativního hodnocení žáků a pedagogů a interního mentoringu</w:t>
      </w:r>
      <w:r>
        <w:rPr>
          <w:rFonts w:ascii="Calibri" w:hAnsi="Calibri" w:cs="Calibri"/>
          <w:color w:val="000000"/>
        </w:rPr>
        <w:t xml:space="preserve">. Zároveň budeme v rámci projektu dbát na to, aby účastníci tyto dovednosti ihned využívali v praxi a tento svůj osobnostní a profesní rozvoj dokumentovali ve svých </w:t>
      </w:r>
      <w:r>
        <w:rPr>
          <w:rFonts w:ascii="Calibri" w:hAnsi="Calibri" w:cs="Calibri"/>
          <w:b/>
          <w:bCs/>
          <w:color w:val="000000"/>
        </w:rPr>
        <w:t>profesních portfolií</w:t>
      </w:r>
      <w:r>
        <w:rPr>
          <w:rFonts w:ascii="Calibri" w:hAnsi="Calibri" w:cs="Calibri"/>
          <w:color w:val="000000"/>
        </w:rPr>
        <w:t>.</w:t>
      </w:r>
    </w:p>
    <w:p w:rsidR="00D65D2A" w:rsidRPr="00D65D2A" w:rsidRDefault="00D65D2A" w:rsidP="00213B9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D2A">
        <w:rPr>
          <w:rFonts w:ascii="Calibri" w:eastAsia="Times New Roman" w:hAnsi="Calibri" w:cs="Calibri"/>
          <w:b/>
          <w:bCs/>
          <w:color w:val="000000"/>
          <w:lang w:eastAsia="cs-CZ"/>
        </w:rPr>
        <w:t>Strategické cíle projektu</w:t>
      </w:r>
    </w:p>
    <w:p w:rsidR="00D65D2A" w:rsidRPr="00D65D2A" w:rsidRDefault="00D65D2A" w:rsidP="00213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podpora rovného přístupu ke kvalitnímu primárnímu vzdělávání prostřednictvím rozvoje škol</w:t>
      </w:r>
    </w:p>
    <w:p w:rsidR="00D65D2A" w:rsidRPr="00D65D2A" w:rsidRDefault="00D65D2A" w:rsidP="00213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zlepšení kvality vzdělávání a výsledků žáků v klíčových kompetencích prostřednictvím rozvoje profesních dovedností pedagogů (především KA2, KA3)</w:t>
      </w:r>
    </w:p>
    <w:p w:rsidR="00D65D2A" w:rsidRPr="00D65D2A" w:rsidRDefault="00D65D2A" w:rsidP="00213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rozvoj dovedností pro kolegiální podporu (KA2 a KA3) a interní mentoring (KA 4 a KA5)</w:t>
      </w:r>
    </w:p>
    <w:p w:rsidR="00D65D2A" w:rsidRPr="00D65D2A" w:rsidRDefault="00D65D2A" w:rsidP="00213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podpora osobnostního i profesního rozvoje vedoucích pracovníků škol (KA2)</w:t>
      </w:r>
    </w:p>
    <w:p w:rsidR="00D65D2A" w:rsidRPr="00D65D2A" w:rsidRDefault="00D65D2A" w:rsidP="00213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podpora osobnostního i profesního rozvoje pedagogických pracovníků škol (KA3 - KA5)</w:t>
      </w:r>
    </w:p>
    <w:p w:rsidR="00D65D2A" w:rsidRPr="00D65D2A" w:rsidRDefault="00D65D2A" w:rsidP="00213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podpora fungování škol jakožto učících se organizací, které díky dovednostem pedagogů v poskytování kolegiální podpory v maximální míře využívající ke svému rozvoji vnitřní zdroje (KA2 a KA3)</w:t>
      </w:r>
    </w:p>
    <w:p w:rsidR="00D65D2A" w:rsidRPr="00D65D2A" w:rsidRDefault="00D65D2A" w:rsidP="00213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podpora zavádění interního mentoringu ve školách jakožto prostředku zvyšování kvality práce pedagogů, a tím kvality vzdělávání (KA3 – KA5)</w:t>
      </w:r>
    </w:p>
    <w:p w:rsidR="00D65D2A" w:rsidRPr="00D65D2A" w:rsidRDefault="00D65D2A" w:rsidP="00213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lastRenderedPageBreak/>
        <w:t>rozvoj dovedností pedagogů v oblasti poskytování kolegiální podpory (KA2 – KA5)</w:t>
      </w:r>
    </w:p>
    <w:p w:rsidR="00D65D2A" w:rsidRPr="00D65D2A" w:rsidRDefault="00D65D2A" w:rsidP="00213B9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podpora sebereflexe pedagogů a rozvoj dovedností pro ni potřebných (KA2 – KA5)</w:t>
      </w:r>
    </w:p>
    <w:p w:rsidR="00D65D2A" w:rsidRPr="00D65D2A" w:rsidRDefault="00D65D2A" w:rsidP="0021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5D2A" w:rsidRPr="00D65D2A" w:rsidRDefault="00D65D2A" w:rsidP="00213B9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D2A">
        <w:rPr>
          <w:rFonts w:ascii="Calibri" w:eastAsia="Times New Roman" w:hAnsi="Calibri" w:cs="Calibri"/>
          <w:b/>
          <w:bCs/>
          <w:color w:val="000000"/>
          <w:lang w:eastAsia="cs-CZ"/>
        </w:rPr>
        <w:t>Strategické cíle pro zapojené školy</w:t>
      </w:r>
    </w:p>
    <w:p w:rsidR="00D65D2A" w:rsidRPr="00D65D2A" w:rsidRDefault="00D65D2A" w:rsidP="00213B9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zlepšení kvality výuky (KA3)</w:t>
      </w:r>
    </w:p>
    <w:p w:rsidR="00D65D2A" w:rsidRPr="00D65D2A" w:rsidRDefault="00D65D2A" w:rsidP="00213B9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zavedení systému formativního hodnocení pedagogů (KA2)</w:t>
      </w:r>
    </w:p>
    <w:p w:rsidR="00D65D2A" w:rsidRPr="00D65D2A" w:rsidRDefault="00D65D2A" w:rsidP="00213B9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rozvoj dovedností pedagogů pro kolegiální podporu (KA2 a KA3) a interní mentoring (KA4 a KA5)</w:t>
      </w:r>
    </w:p>
    <w:p w:rsidR="00D65D2A" w:rsidRPr="00D65D2A" w:rsidRDefault="00D65D2A" w:rsidP="00213B9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budování kapacit pro trvalý rozvoj a využití vnitřních i vnějších zdrojů (KA2 - KA5)</w:t>
      </w:r>
    </w:p>
    <w:p w:rsidR="00D65D2A" w:rsidRPr="00D65D2A" w:rsidRDefault="00D65D2A" w:rsidP="00213B90">
      <w:pPr>
        <w:numPr>
          <w:ilvl w:val="0"/>
          <w:numId w:val="2"/>
        </w:numP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podpora zavedení kolegiální podpory a interního mentoringu (KA3 - KA5))</w:t>
      </w:r>
    </w:p>
    <w:p w:rsidR="00D65D2A" w:rsidRPr="00D65D2A" w:rsidRDefault="00D65D2A" w:rsidP="00213B9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5D2A">
        <w:rPr>
          <w:rFonts w:ascii="Calibri" w:eastAsia="Times New Roman" w:hAnsi="Calibri" w:cs="Calibri"/>
          <w:color w:val="000000"/>
          <w:lang w:eastAsia="cs-CZ"/>
        </w:rPr>
        <w:t>systematický rozvoj pedagogů v oblasti individualizace výuky a formativního hodnocení žáků – v rámci projektu budou dle kompetenčního modelu stanoveny konkrétní cíle, které budou školy v průběhu projektu postupně naplňovat – např. škola má sestavena pravidla hodnocení žáků, která dodržují všichni pedagogičtí pracovníci školy (KA3)</w:t>
      </w:r>
    </w:p>
    <w:p w:rsidR="000D54E6" w:rsidRPr="00D65D2A" w:rsidRDefault="00D65D2A" w:rsidP="00213B90">
      <w:pPr>
        <w:spacing w:after="20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D65D2A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Klíčové aktivity: </w:t>
      </w:r>
    </w:p>
    <w:p w:rsidR="00D65D2A" w:rsidRPr="00D65D2A" w:rsidRDefault="00D65D2A" w:rsidP="00213B90">
      <w:pPr>
        <w:jc w:val="both"/>
      </w:pPr>
      <w:r w:rsidRPr="00D65D2A">
        <w:rPr>
          <w:rFonts w:ascii="Calibri" w:hAnsi="Calibri" w:cs="Calibri"/>
          <w:bCs/>
          <w:color w:val="000000"/>
        </w:rPr>
        <w:t>KA1 - Řízení projektu</w:t>
      </w:r>
    </w:p>
    <w:p w:rsidR="00D65D2A" w:rsidRPr="00D65D2A" w:rsidRDefault="00D65D2A" w:rsidP="00213B90">
      <w:pPr>
        <w:jc w:val="both"/>
        <w:rPr>
          <w:rFonts w:ascii="Calibri" w:hAnsi="Calibri" w:cs="Calibri"/>
          <w:bCs/>
          <w:color w:val="000000"/>
        </w:rPr>
      </w:pPr>
      <w:r w:rsidRPr="00D65D2A">
        <w:rPr>
          <w:rFonts w:ascii="Calibri" w:hAnsi="Calibri" w:cs="Calibri"/>
          <w:bCs/>
          <w:color w:val="000000"/>
        </w:rPr>
        <w:t>KA2 – Podpora a příprava vedoucích pracovníků škol v zavádění kolegiální podpory, interního mentoringu a formativního hodnocení pedagogů</w:t>
      </w:r>
    </w:p>
    <w:p w:rsidR="00D65D2A" w:rsidRPr="00D65D2A" w:rsidRDefault="00D65D2A" w:rsidP="00213B90">
      <w:pPr>
        <w:jc w:val="both"/>
        <w:rPr>
          <w:rFonts w:ascii="Calibri" w:hAnsi="Calibri" w:cs="Calibri"/>
          <w:bCs/>
          <w:color w:val="000000"/>
        </w:rPr>
      </w:pPr>
      <w:r w:rsidRPr="00D65D2A">
        <w:rPr>
          <w:rFonts w:ascii="Calibri" w:hAnsi="Calibri" w:cs="Calibri"/>
          <w:bCs/>
          <w:color w:val="000000"/>
        </w:rPr>
        <w:t>KA3 – Podpora pedagogických pracovníků škol v zavádění kolegiální podpory v oblasti individualizace výuky a formativního hodnocení žáků</w:t>
      </w:r>
    </w:p>
    <w:p w:rsidR="00D65D2A" w:rsidRPr="00D65D2A" w:rsidRDefault="00D65D2A" w:rsidP="00213B90">
      <w:pPr>
        <w:jc w:val="both"/>
        <w:rPr>
          <w:rFonts w:ascii="Calibri" w:hAnsi="Calibri" w:cs="Calibri"/>
          <w:bCs/>
          <w:color w:val="000000"/>
        </w:rPr>
      </w:pPr>
      <w:r w:rsidRPr="00D65D2A">
        <w:rPr>
          <w:rFonts w:ascii="Calibri" w:hAnsi="Calibri" w:cs="Calibri"/>
          <w:bCs/>
          <w:color w:val="000000"/>
        </w:rPr>
        <w:t>KA4 – Rozvoj dovedností pro kolegiální podporu – podpora interních mentorů – juniorů</w:t>
      </w:r>
    </w:p>
    <w:p w:rsidR="00D65D2A" w:rsidRPr="00D65D2A" w:rsidRDefault="00D65D2A" w:rsidP="00213B90">
      <w:pPr>
        <w:jc w:val="both"/>
      </w:pPr>
      <w:r w:rsidRPr="00D65D2A">
        <w:rPr>
          <w:rFonts w:ascii="Calibri" w:hAnsi="Calibri" w:cs="Calibri"/>
          <w:bCs/>
          <w:color w:val="000000"/>
        </w:rPr>
        <w:t>KA5 – Rozvoj dovedností pro kolegiální podporu – podpora interních mentorů - seniorů</w:t>
      </w:r>
    </w:p>
    <w:sectPr w:rsidR="00D65D2A" w:rsidRPr="00D65D2A" w:rsidSect="002E15FA">
      <w:headerReference w:type="default" r:id="rId8"/>
      <w:footerReference w:type="default" r:id="rId9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B1" w:rsidRDefault="00374DB1" w:rsidP="002E15FA">
      <w:pPr>
        <w:spacing w:after="0" w:line="240" w:lineRule="auto"/>
      </w:pPr>
      <w:r>
        <w:separator/>
      </w:r>
    </w:p>
  </w:endnote>
  <w:endnote w:type="continuationSeparator" w:id="1">
    <w:p w:rsidR="00374DB1" w:rsidRDefault="00374DB1" w:rsidP="002E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FA" w:rsidRDefault="002E15FA" w:rsidP="00003F25">
    <w:pPr>
      <w:pStyle w:val="Bezmezer"/>
      <w:jc w:val="center"/>
    </w:pPr>
    <w:r>
      <w:rPr>
        <w:b/>
      </w:rPr>
      <w:t xml:space="preserve">Název projektu: </w:t>
    </w:r>
    <w:r w:rsidRPr="00C81C1A">
      <w:t>Spoluprací k</w:t>
    </w:r>
    <w:r>
      <w:t> </w:t>
    </w:r>
    <w:r w:rsidRPr="00C81C1A">
      <w:t>profesionalitě</w:t>
    </w:r>
  </w:p>
  <w:p w:rsidR="002E15FA" w:rsidRDefault="002E15FA" w:rsidP="00003F25">
    <w:pPr>
      <w:pStyle w:val="Bezmezer"/>
      <w:jc w:val="center"/>
    </w:pPr>
    <w:r>
      <w:rPr>
        <w:b/>
      </w:rPr>
      <w:t xml:space="preserve">Registrační číslo: </w:t>
    </w:r>
    <w:r w:rsidRPr="00C81C1A">
      <w:t>CZ.02.3.68/0.0/0.0/16_010/0000516</w:t>
    </w:r>
  </w:p>
  <w:p w:rsidR="002E15FA" w:rsidRPr="002E15FA" w:rsidRDefault="002E15FA" w:rsidP="002E15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B1" w:rsidRDefault="00374DB1" w:rsidP="002E15FA">
      <w:pPr>
        <w:spacing w:after="0" w:line="240" w:lineRule="auto"/>
      </w:pPr>
      <w:r>
        <w:separator/>
      </w:r>
    </w:p>
  </w:footnote>
  <w:footnote w:type="continuationSeparator" w:id="1">
    <w:p w:rsidR="00374DB1" w:rsidRDefault="00374DB1" w:rsidP="002E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FA" w:rsidRDefault="005C7DEB">
    <w:pPr>
      <w:pStyle w:val="Zhlav"/>
    </w:pPr>
    <w:r>
      <w:rPr>
        <w:noProof/>
        <w:lang w:eastAsia="cs-CZ"/>
      </w:rPr>
      <w:drawing>
        <wp:inline distT="0" distB="0" distL="0" distR="0">
          <wp:extent cx="5760720" cy="1278518"/>
          <wp:effectExtent l="0" t="0" r="0" b="0"/>
          <wp:docPr id="2" name="Obrázek 2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4C4"/>
    <w:multiLevelType w:val="multilevel"/>
    <w:tmpl w:val="CC8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D5F55"/>
    <w:multiLevelType w:val="multilevel"/>
    <w:tmpl w:val="FD8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28FE"/>
    <w:rsid w:val="00003F25"/>
    <w:rsid w:val="0005320E"/>
    <w:rsid w:val="000D54E6"/>
    <w:rsid w:val="00213B90"/>
    <w:rsid w:val="002E15FA"/>
    <w:rsid w:val="00374DB1"/>
    <w:rsid w:val="005C7DEB"/>
    <w:rsid w:val="006148EE"/>
    <w:rsid w:val="006A0587"/>
    <w:rsid w:val="009A7E32"/>
    <w:rsid w:val="00B449F6"/>
    <w:rsid w:val="00B576CF"/>
    <w:rsid w:val="00BA72C7"/>
    <w:rsid w:val="00C528FE"/>
    <w:rsid w:val="00D65D2A"/>
    <w:rsid w:val="00E7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28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5FA"/>
  </w:style>
  <w:style w:type="paragraph" w:styleId="Zpat">
    <w:name w:val="footer"/>
    <w:basedOn w:val="Normln"/>
    <w:link w:val="ZpatChar"/>
    <w:uiPriority w:val="99"/>
    <w:unhideWhenUsed/>
    <w:rsid w:val="002E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5FA"/>
  </w:style>
  <w:style w:type="paragraph" w:styleId="Bezmezer">
    <w:name w:val="No Spacing"/>
    <w:uiPriority w:val="1"/>
    <w:qFormat/>
    <w:rsid w:val="002E15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3D20-BAF9-4BDD-A547-CD4ABFD9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Ostřížková</dc:creator>
  <cp:lastModifiedBy>Iveta</cp:lastModifiedBy>
  <cp:revision>2</cp:revision>
  <dcterms:created xsi:type="dcterms:W3CDTF">2017-04-02T18:39:00Z</dcterms:created>
  <dcterms:modified xsi:type="dcterms:W3CDTF">2017-04-02T18:39:00Z</dcterms:modified>
</cp:coreProperties>
</file>